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hanging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Муниципальное бюджетное образовательное учреждением</w:t>
      </w:r>
      <w:r>
        <w:rPr>
          <w:rFonts w:ascii="Times New Roman" w:hAnsi="Times New Roman"/>
          <w:b/>
          <w:color w:val="000000"/>
          <w:sz w:val="28"/>
        </w:rPr>
        <w:t xml:space="preserve"> Верхнетоемского муниципального округа</w:t>
      </w:r>
    </w:p>
    <w:p>
      <w:pPr>
        <w:pStyle w:val="Normal"/>
        <w:spacing w:lineRule="auto" w:line="240" w:before="0" w:after="0"/>
        <w:ind w:hanging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 xml:space="preserve">"Зеленниковская </w:t>
      </w:r>
      <w:r>
        <w:rPr>
          <w:rFonts w:ascii="Times New Roman" w:hAnsi="Times New Roman"/>
          <w:b/>
          <w:color w:val="000000"/>
          <w:sz w:val="28"/>
        </w:rPr>
        <w:t>средняя общеобразовательная школа</w:t>
      </w:r>
      <w:r>
        <w:rPr>
          <w:rFonts w:ascii="Times New Roman" w:hAnsi="Times New Roman"/>
          <w:b/>
          <w:color w:val="000000"/>
          <w:sz w:val="28"/>
        </w:rPr>
        <w:t>"</w:t>
      </w:r>
    </w:p>
    <w:p>
      <w:pPr>
        <w:pStyle w:val="Normal"/>
        <w:spacing w:lineRule="auto" w:line="240" w:before="0" w:after="0"/>
        <w:ind w:left="120" w:hanging="0"/>
        <w:rPr/>
      </w:pPr>
      <w:r>
        <w:rPr/>
      </w:r>
    </w:p>
    <w:p>
      <w:pPr>
        <w:pStyle w:val="Normal"/>
        <w:spacing w:before="0" w:after="0"/>
        <w:ind w:left="120" w:hanging="0"/>
        <w:rPr/>
      </w:pPr>
      <w:r>
        <w:rPr/>
      </w:r>
    </w:p>
    <w:p>
      <w:pPr>
        <w:pStyle w:val="Normal"/>
        <w:spacing w:before="0" w:after="0"/>
        <w:ind w:left="120" w:hanging="0"/>
        <w:rPr/>
      </w:pPr>
      <w:r>
        <w:rPr/>
      </w:r>
    </w:p>
    <w:p>
      <w:pPr>
        <w:pStyle w:val="Normal"/>
        <w:spacing w:before="0" w:after="0"/>
        <w:ind w:left="120" w:hanging="0"/>
        <w:rPr/>
      </w:pPr>
      <w:r>
        <w:rPr/>
      </w:r>
    </w:p>
    <w:tbl>
      <w:tblPr>
        <w:tblW w:w="93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14"/>
        <w:gridCol w:w="3115"/>
        <w:gridCol w:w="3115"/>
      </w:tblGrid>
      <w:tr>
        <w:trPr/>
        <w:tc>
          <w:tcPr>
            <w:tcW w:w="3114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5" w:type="dxa"/>
            <w:tcBorders/>
          </w:tcPr>
          <w:p>
            <w:pPr>
              <w:pStyle w:val="Normal"/>
              <w:widowControl w:val="false"/>
              <w:spacing w:before="0" w:after="12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>
            <w:pPr>
              <w:pStyle w:val="Normal"/>
              <w:widowControl w:val="false"/>
              <w:spacing w:before="0" w:after="12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>приказом д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>иректор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 xml:space="preserve"> МБОУ «Зеленниковская СОШ»</w:t>
            </w:r>
          </w:p>
          <w:p>
            <w:pPr>
              <w:pStyle w:val="Normal"/>
              <w:widowControl w:val="false"/>
              <w:spacing w:lineRule="auto" w:line="240" w:before="0" w:after="12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 xml:space="preserve">№   </w:t>
            </w: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  <w:t>70 от 21 октября 2024 г.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before="0" w:after="0"/>
        <w:ind w:left="120" w:hanging="0"/>
        <w:rPr/>
      </w:pPr>
      <w:r>
        <w:rPr/>
      </w:r>
    </w:p>
    <w:p>
      <w:pPr>
        <w:pStyle w:val="Normal"/>
        <w:spacing w:before="0" w:after="0"/>
        <w:ind w:left="120" w:hanging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‌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Краткосрочная дополнительная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общеобразовательная общеразвивающая 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программа </w:t>
      </w:r>
      <w:r>
        <w:rPr>
          <w:rFonts w:ascii="Times New Roman" w:hAnsi="Times New Roman"/>
          <w:b/>
          <w:color w:val="000000"/>
          <w:sz w:val="28"/>
        </w:rPr>
        <w:t xml:space="preserve">лагеря с дневным пребыванием </w:t>
      </w:r>
    </w:p>
    <w:p>
      <w:pPr>
        <w:pStyle w:val="Normal"/>
        <w:spacing w:lineRule="auto" w:line="408" w:before="0" w:after="0"/>
        <w:ind w:left="120" w:hanging="0"/>
        <w:jc w:val="center"/>
        <w:rPr/>
      </w:pPr>
      <w:r>
        <w:rPr>
          <w:rFonts w:ascii="Times New Roman" w:hAnsi="Times New Roman"/>
          <w:b/>
          <w:color w:val="000000"/>
          <w:sz w:val="28"/>
        </w:rPr>
        <w:t>«Мы в движении»</w:t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ind w:left="120" w:hanging="0"/>
        <w:jc w:val="center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Зеленник 2024</w:t>
      </w:r>
    </w:p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Информационная карта программы</w:t>
      </w:r>
    </w:p>
    <w:tbl>
      <w:tblPr>
        <w:tblW w:w="9404" w:type="dxa"/>
        <w:jc w:val="left"/>
        <w:tblInd w:w="250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1e0"/>
      </w:tblPr>
      <w:tblGrid>
        <w:gridCol w:w="1608"/>
        <w:gridCol w:w="7795"/>
      </w:tblGrid>
      <w:tr>
        <w:trPr>
          <w:trHeight w:val="81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565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Полное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  <w:spacing w:val="-1"/>
              </w:rPr>
              <w:t>название</w:t>
            </w:r>
          </w:p>
          <w:p>
            <w:pPr>
              <w:pStyle w:val="TableParagraph"/>
              <w:widowControl w:val="false"/>
              <w:ind w:left="105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программы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widowControl w:val="false"/>
              <w:rPr/>
            </w:pPr>
            <w:r>
              <w:rPr/>
              <w:t>Программа</w:t>
            </w:r>
            <w:r>
              <w:rPr>
                <w:spacing w:val="9"/>
              </w:rPr>
              <w:t xml:space="preserve"> </w:t>
            </w:r>
            <w:r>
              <w:rPr/>
              <w:t>лагеря</w:t>
            </w:r>
            <w:r>
              <w:rPr>
                <w:spacing w:val="-4"/>
              </w:rPr>
              <w:t xml:space="preserve"> </w:t>
            </w:r>
            <w:r>
              <w:rPr/>
              <w:t>с</w:t>
            </w:r>
            <w:r>
              <w:rPr>
                <w:spacing w:val="-4"/>
              </w:rPr>
              <w:t xml:space="preserve"> </w:t>
            </w:r>
            <w:r>
              <w:rPr/>
              <w:t>дневным</w:t>
            </w:r>
            <w:r>
              <w:rPr>
                <w:spacing w:val="-5"/>
              </w:rPr>
              <w:t xml:space="preserve"> </w:t>
            </w:r>
            <w:r>
              <w:rPr/>
              <w:t>пребыванием</w:t>
            </w:r>
            <w:r>
              <w:rPr>
                <w:spacing w:val="-4"/>
              </w:rPr>
              <w:t xml:space="preserve"> </w:t>
            </w:r>
            <w:r>
              <w:rPr/>
              <w:t>детей                                                                                                                                                                                                                                                       при  МБОУ»Зеленниковская СОШ»«</w:t>
            </w:r>
            <w:r>
              <w:rPr>
                <w:spacing w:val="-4"/>
              </w:rPr>
              <w:t xml:space="preserve"> </w:t>
            </w:r>
            <w:r>
              <w:rPr/>
              <w:t xml:space="preserve">Мы в движении» </w:t>
            </w:r>
          </w:p>
        </w:tc>
      </w:tr>
      <w:tr>
        <w:trPr>
          <w:trHeight w:val="1369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157" w:hanging="0"/>
              <w:rPr>
                <w:b/>
                <w:b/>
                <w:i/>
                <w:i/>
                <w:spacing w:val="1"/>
              </w:rPr>
            </w:pPr>
            <w:r>
              <w:rPr>
                <w:b/>
                <w:i/>
              </w:rPr>
              <w:t>Общее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количество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участников</w:t>
            </w:r>
            <w:r>
              <w:rPr>
                <w:b/>
                <w:i/>
                <w:spacing w:val="1"/>
              </w:rPr>
              <w:t xml:space="preserve"> </w:t>
            </w:r>
          </w:p>
          <w:p>
            <w:pPr>
              <w:pStyle w:val="TableParagraph"/>
              <w:widowControl w:val="false"/>
              <w:ind w:left="105" w:right="157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(в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том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числе</w:t>
            </w:r>
          </w:p>
          <w:p>
            <w:pPr>
              <w:pStyle w:val="TableParagraph"/>
              <w:widowControl w:val="false"/>
              <w:ind w:left="105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детей), возраст детей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10" w:hanging="0"/>
              <w:rPr/>
            </w:pPr>
            <w:r>
              <w:rPr/>
              <w:t>Всего</w:t>
            </w:r>
            <w:r>
              <w:rPr>
                <w:spacing w:val="-3"/>
              </w:rPr>
              <w:t xml:space="preserve">  </w:t>
            </w:r>
            <w:r>
              <w:rPr/>
              <w:t>участников: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250" w:leader="none"/>
              </w:tabs>
              <w:rPr/>
            </w:pPr>
            <w:r>
              <w:rPr/>
              <w:t>Воспитателей</w:t>
            </w:r>
            <w:r>
              <w:rPr>
                <w:spacing w:val="-5"/>
              </w:rPr>
              <w:t xml:space="preserve"> </w:t>
            </w:r>
            <w:r>
              <w:rPr/>
              <w:t>и</w:t>
            </w:r>
            <w:r>
              <w:rPr>
                <w:spacing w:val="-4"/>
              </w:rPr>
              <w:t xml:space="preserve"> </w:t>
            </w:r>
            <w:r>
              <w:rPr/>
              <w:t>технических</w:t>
            </w:r>
            <w:r>
              <w:rPr>
                <w:spacing w:val="-5"/>
              </w:rPr>
              <w:t xml:space="preserve"> </w:t>
            </w:r>
            <w:r>
              <w:rPr/>
              <w:t>работников</w:t>
            </w:r>
            <w:r>
              <w:rPr>
                <w:spacing w:val="-4"/>
              </w:rPr>
              <w:t xml:space="preserve"> </w:t>
            </w:r>
            <w:r>
              <w:rPr/>
              <w:t>–</w:t>
            </w:r>
            <w:r>
              <w:rPr>
                <w:spacing w:val="-4"/>
              </w:rPr>
              <w:t xml:space="preserve"> </w:t>
            </w:r>
            <w:r>
              <w:rPr/>
              <w:t xml:space="preserve"> </w:t>
            </w:r>
            <w:r>
              <w:rPr/>
              <w:t>7</w:t>
            </w:r>
            <w:r>
              <w:rPr/>
              <w:t xml:space="preserve"> чел.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250" w:leader="none"/>
              </w:tabs>
              <w:rPr/>
            </w:pPr>
            <w:r>
              <w:rPr/>
              <w:t>детей - 1</w:t>
            </w:r>
            <w:r>
              <w:rPr/>
              <w:t>1</w:t>
            </w:r>
            <w:r>
              <w:rPr/>
              <w:t xml:space="preserve"> чел. 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08"/>
                <w:tab w:val="left" w:pos="250" w:leader="none"/>
              </w:tabs>
              <w:rPr/>
            </w:pPr>
            <w:r>
              <w:rPr/>
              <w:t>возраст детей - от 7до 16 лет</w:t>
            </w:r>
          </w:p>
        </w:tc>
      </w:tr>
      <w:tr>
        <w:trPr>
          <w:trHeight w:val="81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297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Срок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  <w:spacing w:val="-1"/>
              </w:rPr>
              <w:t>реализации</w:t>
            </w:r>
            <w:r>
              <w:rPr>
                <w:b/>
                <w:i/>
                <w:spacing w:val="-57"/>
              </w:rPr>
              <w:t xml:space="preserve"> </w:t>
            </w:r>
            <w:r>
              <w:rPr>
                <w:b/>
                <w:i/>
              </w:rPr>
              <w:t>программы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110" w:hanging="0"/>
              <w:rPr/>
            </w:pPr>
            <w:r>
              <w:rPr/>
              <w:t>28.10.2023 –0 1.11.2023</w:t>
            </w:r>
          </w:p>
        </w:tc>
      </w:tr>
      <w:tr>
        <w:trPr>
          <w:trHeight w:val="1215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307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Цель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программы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10" w:right="91" w:hanging="0"/>
              <w:jc w:val="both"/>
              <w:rPr/>
            </w:pPr>
            <w:r>
              <w:rPr>
                <w:b/>
              </w:rPr>
              <w:t>Цель программы:</w:t>
            </w:r>
            <w:r>
              <w:rPr>
                <w:b/>
                <w:spacing w:val="1"/>
              </w:rPr>
              <w:t xml:space="preserve"> </w:t>
            </w:r>
            <w:r>
              <w:rPr/>
              <w:t>создать благоприятные условия для укрепления здоровья и</w:t>
            </w:r>
            <w:r>
              <w:rPr>
                <w:spacing w:val="1"/>
              </w:rPr>
              <w:t xml:space="preserve"> </w:t>
            </w:r>
            <w:r>
              <w:rPr/>
              <w:t>организации досуга обучающихся</w:t>
            </w:r>
            <w:r>
              <w:rPr>
                <w:spacing w:val="1"/>
              </w:rPr>
              <w:t xml:space="preserve"> </w:t>
            </w:r>
            <w:r>
              <w:rPr/>
              <w:t>во время летних каникул, развития творческого</w:t>
            </w:r>
            <w:r>
              <w:rPr>
                <w:spacing w:val="-57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интеллектуального</w:t>
            </w:r>
            <w:r>
              <w:rPr>
                <w:spacing w:val="1"/>
              </w:rPr>
              <w:t xml:space="preserve"> </w:t>
            </w:r>
            <w:r>
              <w:rPr/>
              <w:t>потенциала</w:t>
            </w:r>
            <w:r>
              <w:rPr>
                <w:spacing w:val="1"/>
              </w:rPr>
              <w:t xml:space="preserve"> </w:t>
            </w:r>
            <w:r>
              <w:rPr/>
              <w:t>личности,</w:t>
            </w:r>
            <w:r>
              <w:rPr>
                <w:spacing w:val="1"/>
              </w:rPr>
              <w:t xml:space="preserve"> </w:t>
            </w:r>
            <w:r>
              <w:rPr/>
              <w:t>индивидуальных</w:t>
            </w:r>
            <w:r>
              <w:rPr>
                <w:spacing w:val="1"/>
              </w:rPr>
              <w:t xml:space="preserve"> </w:t>
            </w:r>
            <w:r>
              <w:rPr/>
              <w:t>способностей,</w:t>
            </w:r>
            <w:r>
              <w:rPr>
                <w:spacing w:val="1"/>
              </w:rPr>
              <w:t xml:space="preserve"> </w:t>
            </w:r>
            <w:r>
              <w:rPr/>
              <w:t>творческой</w:t>
            </w:r>
            <w:r>
              <w:rPr>
                <w:spacing w:val="1"/>
              </w:rPr>
              <w:t xml:space="preserve"> </w:t>
            </w:r>
            <w:r>
              <w:rPr/>
              <w:t>активности</w:t>
            </w:r>
            <w:r>
              <w:rPr>
                <w:spacing w:val="1"/>
              </w:rPr>
              <w:t xml:space="preserve"> </w:t>
            </w:r>
            <w:r>
              <w:rPr/>
              <w:t>с</w:t>
            </w:r>
            <w:r>
              <w:rPr>
                <w:spacing w:val="1"/>
              </w:rPr>
              <w:t xml:space="preserve"> </w:t>
            </w:r>
            <w:r>
              <w:rPr/>
              <w:t>учетом</w:t>
            </w:r>
            <w:r>
              <w:rPr>
                <w:spacing w:val="1"/>
              </w:rPr>
              <w:t xml:space="preserve"> </w:t>
            </w:r>
            <w:r>
              <w:rPr/>
              <w:t>собственных</w:t>
            </w:r>
            <w:r>
              <w:rPr>
                <w:spacing w:val="1"/>
              </w:rPr>
              <w:t xml:space="preserve"> </w:t>
            </w:r>
            <w:r>
              <w:rPr/>
              <w:t>интересов,</w:t>
            </w:r>
            <w:r>
              <w:rPr>
                <w:spacing w:val="1"/>
              </w:rPr>
              <w:t xml:space="preserve"> </w:t>
            </w:r>
            <w:r>
              <w:rPr/>
              <w:t>наклонностей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возможностей.</w:t>
            </w:r>
          </w:p>
        </w:tc>
      </w:tr>
      <w:tr>
        <w:trPr>
          <w:trHeight w:val="1574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307" w:hanging="0"/>
              <w:rPr>
                <w:b/>
                <w:b/>
                <w:i/>
                <w:i/>
              </w:rPr>
            </w:pPr>
            <w:r>
              <w:rPr>
                <w:b/>
                <w:i/>
              </w:rPr>
              <w:t>Задачи</w:t>
            </w:r>
            <w:r>
              <w:rPr>
                <w:b/>
                <w:i/>
                <w:spacing w:val="1"/>
              </w:rPr>
              <w:t xml:space="preserve"> </w:t>
            </w:r>
            <w:r>
              <w:rPr>
                <w:b/>
                <w:i/>
              </w:rPr>
              <w:t>программы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ind w:left="720" w:right="3109" w:hanging="360"/>
              <w:rPr/>
            </w:pPr>
            <w:r>
              <w:rPr/>
              <w:t>Создание</w:t>
            </w:r>
            <w:r>
              <w:rPr>
                <w:spacing w:val="-8"/>
              </w:rPr>
              <w:t xml:space="preserve"> </w:t>
            </w:r>
            <w:r>
              <w:rPr/>
              <w:t>условий</w:t>
            </w:r>
            <w:r>
              <w:rPr>
                <w:spacing w:val="-8"/>
              </w:rPr>
              <w:t xml:space="preserve"> </w:t>
            </w:r>
            <w:r>
              <w:rPr/>
              <w:t>для</w:t>
            </w:r>
            <w:r>
              <w:rPr>
                <w:spacing w:val="-8"/>
              </w:rPr>
              <w:t xml:space="preserve"> </w:t>
            </w:r>
            <w:r>
              <w:rPr/>
              <w:t>организованного</w:t>
            </w:r>
            <w:r>
              <w:rPr>
                <w:spacing w:val="-8"/>
              </w:rPr>
              <w:t xml:space="preserve"> </w:t>
            </w:r>
            <w:r>
              <w:rPr/>
              <w:t>отдыха</w:t>
            </w:r>
            <w:r>
              <w:rPr>
                <w:spacing w:val="-8"/>
              </w:rPr>
              <w:t xml:space="preserve"> </w:t>
            </w:r>
            <w:r>
              <w:rPr/>
              <w:t>детей.</w:t>
            </w:r>
            <w:r>
              <w:rPr>
                <w:spacing w:val="-57"/>
              </w:rPr>
              <w:t xml:space="preserve"> 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ind w:left="720" w:right="3109" w:hanging="360"/>
              <w:rPr/>
            </w:pPr>
            <w:r>
              <w:rPr/>
              <w:t>Пропаганда</w:t>
            </w:r>
            <w:r>
              <w:rPr>
                <w:spacing w:val="-1"/>
              </w:rPr>
              <w:t xml:space="preserve"> </w:t>
            </w:r>
            <w:r>
              <w:rPr/>
              <w:t>здорового образа</w:t>
            </w:r>
            <w:r>
              <w:rPr>
                <w:spacing w:val="-1"/>
              </w:rPr>
              <w:t xml:space="preserve"> </w:t>
            </w:r>
            <w:r>
              <w:rPr/>
              <w:t>жизни.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rPr/>
            </w:pPr>
            <w:r>
              <w:rPr/>
              <w:t>Формирование интереса</w:t>
            </w:r>
            <w:r>
              <w:rPr>
                <w:spacing w:val="1"/>
              </w:rPr>
              <w:t xml:space="preserve"> </w:t>
            </w:r>
            <w:r>
              <w:rPr/>
              <w:t>к различным</w:t>
            </w:r>
            <w:r>
              <w:rPr>
                <w:spacing w:val="1"/>
              </w:rPr>
              <w:t xml:space="preserve"> </w:t>
            </w:r>
            <w:r>
              <w:rPr/>
              <w:t>видам</w:t>
            </w:r>
            <w:r>
              <w:rPr>
                <w:spacing w:val="1"/>
              </w:rPr>
              <w:t xml:space="preserve"> </w:t>
            </w:r>
            <w:r>
              <w:rPr/>
              <w:t>деятельности.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rPr/>
            </w:pPr>
            <w:r>
              <w:rPr/>
              <w:t>Развитие</w:t>
            </w:r>
            <w:r>
              <w:rPr>
                <w:spacing w:val="-8"/>
              </w:rPr>
              <w:t xml:space="preserve"> </w:t>
            </w:r>
            <w:r>
              <w:rPr/>
              <w:t>познавательной</w:t>
            </w:r>
            <w:r>
              <w:rPr>
                <w:spacing w:val="-7"/>
              </w:rPr>
              <w:t xml:space="preserve"> </w:t>
            </w:r>
            <w:r>
              <w:rPr/>
              <w:t>активности,</w:t>
            </w:r>
            <w:r>
              <w:rPr>
                <w:spacing w:val="-7"/>
              </w:rPr>
              <w:t xml:space="preserve"> </w:t>
            </w:r>
            <w:r>
              <w:rPr/>
              <w:t>творческого</w:t>
            </w:r>
            <w:r>
              <w:rPr>
                <w:spacing w:val="-7"/>
              </w:rPr>
              <w:t xml:space="preserve"> </w:t>
            </w:r>
            <w:r>
              <w:rPr/>
              <w:t>потенциала</w:t>
            </w:r>
            <w:r>
              <w:rPr>
                <w:spacing w:val="-7"/>
              </w:rPr>
              <w:t xml:space="preserve"> </w:t>
            </w:r>
            <w:r>
              <w:rPr/>
              <w:t>каждого</w:t>
            </w:r>
            <w:r>
              <w:rPr>
                <w:spacing w:val="-7"/>
              </w:rPr>
              <w:t xml:space="preserve"> </w:t>
            </w:r>
            <w:r>
              <w:rPr/>
              <w:t>ребенка.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2311" w:leader="none"/>
                <w:tab w:val="left" w:pos="3799" w:leader="none"/>
                <w:tab w:val="left" w:pos="5965" w:leader="none"/>
                <w:tab w:val="left" w:pos="7526" w:leader="none"/>
              </w:tabs>
              <w:ind w:left="720" w:right="101" w:hanging="360"/>
              <w:rPr/>
            </w:pPr>
            <w:r>
              <w:rPr/>
              <w:t>Формирование качеств, составляющих культуру</w:t>
            </w:r>
            <w:r>
              <w:rPr>
                <w:spacing w:val="-1"/>
              </w:rPr>
              <w:t>поведения,</w:t>
            </w:r>
            <w:r>
              <w:rPr>
                <w:spacing w:val="-57"/>
              </w:rPr>
              <w:t xml:space="preserve"> </w:t>
            </w:r>
            <w:r>
              <w:rPr/>
              <w:t>санитарно-гигиеническую</w:t>
            </w:r>
            <w:r>
              <w:rPr>
                <w:spacing w:val="-1"/>
              </w:rPr>
              <w:t xml:space="preserve"> </w:t>
            </w:r>
            <w:r>
              <w:rPr/>
              <w:t>культуру.</w:t>
            </w:r>
          </w:p>
        </w:tc>
      </w:tr>
      <w:tr>
        <w:trPr>
          <w:trHeight w:val="537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195" w:hanging="0"/>
              <w:rPr>
                <w:b/>
                <w:b/>
                <w:i/>
                <w:i/>
              </w:rPr>
            </w:pPr>
            <w:r>
              <w:rPr>
                <w:b/>
                <w:i/>
                <w:spacing w:val="-1"/>
              </w:rPr>
              <w:t>Ожидаемые</w:t>
            </w:r>
            <w:r>
              <w:rPr>
                <w:b/>
                <w:i/>
                <w:spacing w:val="-57"/>
              </w:rPr>
              <w:t xml:space="preserve"> </w:t>
            </w:r>
            <w:r>
              <w:rPr>
                <w:b/>
                <w:i/>
                <w:spacing w:val="-1"/>
              </w:rPr>
              <w:t>результаты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3435" w:hanging="0"/>
              <w:rPr>
                <w:i/>
                <w:i/>
              </w:rPr>
            </w:pPr>
            <w:r>
              <w:rPr>
                <w:i/>
              </w:rPr>
            </w:r>
          </w:p>
          <w:p>
            <w:pPr>
              <w:pStyle w:val="TableParagraph"/>
              <w:widowControl w:val="false"/>
              <w:ind w:left="3435" w:hanging="0"/>
              <w:rPr>
                <w:i/>
                <w:i/>
              </w:rPr>
            </w:pPr>
            <w:r>
              <w:rPr>
                <w:i/>
              </w:rPr>
              <w:t>Дети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и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подростки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spacing w:before="138" w:after="0"/>
              <w:ind w:left="720" w:right="91" w:hanging="360"/>
              <w:rPr/>
            </w:pPr>
            <w:r>
              <w:rPr/>
              <w:t>Сформировать ответственное отношение к своему здоровью (включение детей в</w:t>
            </w:r>
            <w:r>
              <w:rPr>
                <w:spacing w:val="1"/>
              </w:rPr>
              <w:t xml:space="preserve"> </w:t>
            </w:r>
            <w:r>
              <w:rPr/>
              <w:t>физкультурно-оздоровительную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спортивно-массовую</w:t>
            </w:r>
            <w:r>
              <w:rPr>
                <w:spacing w:val="1"/>
              </w:rPr>
              <w:t xml:space="preserve"> </w:t>
            </w:r>
            <w:r>
              <w:rPr/>
              <w:t>деятельность,</w:t>
            </w:r>
            <w:r>
              <w:rPr>
                <w:spacing w:val="1"/>
              </w:rPr>
              <w:t xml:space="preserve"> </w:t>
            </w:r>
            <w:r>
              <w:rPr/>
              <w:t>способствовать</w:t>
            </w:r>
            <w:r>
              <w:rPr>
                <w:spacing w:val="1"/>
              </w:rPr>
              <w:t xml:space="preserve"> </w:t>
            </w:r>
            <w:r>
              <w:rPr/>
              <w:t>развитию</w:t>
            </w:r>
            <w:r>
              <w:rPr>
                <w:spacing w:val="1"/>
              </w:rPr>
              <w:t xml:space="preserve"> </w:t>
            </w:r>
            <w:r>
              <w:rPr/>
              <w:t>физических,</w:t>
            </w:r>
            <w:r>
              <w:rPr>
                <w:spacing w:val="1"/>
              </w:rPr>
              <w:t xml:space="preserve"> </w:t>
            </w:r>
            <w:r>
              <w:rPr/>
              <w:t>волевых</w:t>
            </w:r>
            <w:r>
              <w:rPr>
                <w:spacing w:val="1"/>
              </w:rPr>
              <w:t xml:space="preserve"> </w:t>
            </w:r>
            <w:r>
              <w:rPr/>
              <w:t>качеств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ценностей</w:t>
            </w:r>
            <w:r>
              <w:rPr>
                <w:spacing w:val="1"/>
              </w:rPr>
              <w:t xml:space="preserve"> </w:t>
            </w:r>
            <w:r>
              <w:rPr/>
              <w:t>здорового</w:t>
            </w:r>
            <w:r>
              <w:rPr>
                <w:spacing w:val="-57"/>
              </w:rPr>
              <w:t xml:space="preserve"> </w:t>
            </w:r>
            <w:r>
              <w:rPr/>
              <w:t>образа</w:t>
            </w:r>
            <w:r>
              <w:rPr>
                <w:spacing w:val="-1"/>
              </w:rPr>
              <w:t xml:space="preserve"> </w:t>
            </w:r>
            <w:r>
              <w:rPr/>
              <w:t>жизни, навыков</w:t>
            </w:r>
            <w:r>
              <w:rPr>
                <w:spacing w:val="-1"/>
              </w:rPr>
              <w:t xml:space="preserve"> </w:t>
            </w:r>
            <w:r>
              <w:rPr/>
              <w:t>безопасного поведения).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ind w:left="720" w:right="90" w:hanging="360"/>
              <w:rPr/>
            </w:pPr>
            <w:r>
              <w:rPr/>
              <w:t>Приобрести</w:t>
            </w:r>
            <w:r>
              <w:rPr>
                <w:spacing w:val="1"/>
              </w:rPr>
              <w:t xml:space="preserve"> </w:t>
            </w:r>
            <w:r>
              <w:rPr/>
              <w:t>опыт</w:t>
            </w:r>
            <w:r>
              <w:rPr>
                <w:spacing w:val="1"/>
              </w:rPr>
              <w:t xml:space="preserve"> </w:t>
            </w:r>
            <w:r>
              <w:rPr/>
              <w:t>коллективного</w:t>
            </w:r>
            <w:r>
              <w:rPr>
                <w:spacing w:val="1"/>
              </w:rPr>
              <w:t xml:space="preserve"> </w:t>
            </w:r>
            <w:r>
              <w:rPr/>
              <w:t>творчества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навыки</w:t>
            </w:r>
            <w:r>
              <w:rPr>
                <w:spacing w:val="1"/>
              </w:rPr>
              <w:t xml:space="preserve"> </w:t>
            </w:r>
            <w:r>
              <w:rPr/>
              <w:t>самоорганизации</w:t>
            </w:r>
            <w:r>
              <w:rPr>
                <w:spacing w:val="1"/>
              </w:rPr>
              <w:t xml:space="preserve"> </w:t>
            </w:r>
            <w:r>
              <w:rPr/>
              <w:t>(успешность детей в различных мероприятиях повысит социальную активность,</w:t>
            </w:r>
            <w:r>
              <w:rPr>
                <w:spacing w:val="1"/>
              </w:rPr>
              <w:t xml:space="preserve"> </w:t>
            </w:r>
            <w:r>
              <w:rPr/>
              <w:t>даст уверенность в своих силах и талантах).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ind w:left="720" w:right="97" w:hanging="360"/>
              <w:rPr/>
            </w:pPr>
            <w:r>
              <w:rPr/>
              <w:t>Повысить</w:t>
            </w:r>
            <w:r>
              <w:rPr>
                <w:spacing w:val="1"/>
              </w:rPr>
              <w:t xml:space="preserve"> </w:t>
            </w:r>
            <w:r>
              <w:rPr/>
              <w:t>уровень</w:t>
            </w:r>
            <w:r>
              <w:rPr>
                <w:spacing w:val="1"/>
              </w:rPr>
              <w:t xml:space="preserve"> </w:t>
            </w:r>
            <w:r>
              <w:rPr/>
              <w:t>духовно-нравственной,</w:t>
            </w:r>
            <w:r>
              <w:rPr>
                <w:spacing w:val="1"/>
              </w:rPr>
              <w:t xml:space="preserve"> </w:t>
            </w:r>
            <w:r>
              <w:rPr/>
              <w:t>гражданско-патриотической</w:t>
            </w:r>
            <w:r>
              <w:rPr>
                <w:spacing w:val="1"/>
              </w:rPr>
              <w:t xml:space="preserve"> </w:t>
            </w:r>
            <w:r>
              <w:rPr/>
              <w:t>воспитанности.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ind w:left="720" w:right="97" w:hanging="360"/>
              <w:rPr/>
            </w:pPr>
            <w:r>
              <w:rPr/>
              <w:t>Приобрести</w:t>
            </w:r>
            <w:r>
              <w:rPr>
                <w:spacing w:val="1"/>
              </w:rPr>
              <w:t xml:space="preserve"> </w:t>
            </w:r>
            <w:r>
              <w:rPr/>
              <w:t>умения</w:t>
            </w:r>
            <w:r>
              <w:rPr>
                <w:spacing w:val="1"/>
              </w:rPr>
              <w:t xml:space="preserve"> </w:t>
            </w:r>
            <w:r>
              <w:rPr/>
              <w:t>адекватно</w:t>
            </w:r>
            <w:r>
              <w:rPr>
                <w:spacing w:val="1"/>
              </w:rPr>
              <w:t xml:space="preserve"> </w:t>
            </w:r>
            <w:r>
              <w:rPr/>
              <w:t>оценивать</w:t>
            </w:r>
            <w:r>
              <w:rPr>
                <w:spacing w:val="1"/>
              </w:rPr>
              <w:t xml:space="preserve"> </w:t>
            </w:r>
            <w:r>
              <w:rPr/>
              <w:t>жизненные</w:t>
            </w:r>
            <w:r>
              <w:rPr>
                <w:spacing w:val="1"/>
              </w:rPr>
              <w:t xml:space="preserve"> </w:t>
            </w:r>
            <w:r>
              <w:rPr/>
              <w:t>ситуации,</w:t>
            </w:r>
            <w:r>
              <w:rPr>
                <w:spacing w:val="1"/>
              </w:rPr>
              <w:t xml:space="preserve"> </w:t>
            </w:r>
            <w:r>
              <w:rPr/>
              <w:t>расставлять</w:t>
            </w:r>
            <w:r>
              <w:rPr>
                <w:spacing w:val="1"/>
              </w:rPr>
              <w:t xml:space="preserve"> </w:t>
            </w:r>
            <w:r>
              <w:rPr/>
              <w:t>приоритеты.</w:t>
            </w:r>
          </w:p>
          <w:p>
            <w:pPr>
              <w:pStyle w:val="TableParagraph"/>
              <w:widowControl w:val="false"/>
              <w:ind w:left="110" w:right="89" w:hanging="0"/>
              <w:rPr/>
            </w:pPr>
            <w:r>
              <w:rPr/>
              <w:t xml:space="preserve">  </w:t>
            </w:r>
            <w:r>
              <w:rPr/>
              <w:t>Летняя</w:t>
            </w:r>
            <w:r>
              <w:rPr>
                <w:spacing w:val="1"/>
              </w:rPr>
              <w:t xml:space="preserve"> </w:t>
            </w:r>
            <w:r>
              <w:rPr/>
              <w:t>занятость детей в условиях неполного контроля со стороны родителей</w:t>
            </w:r>
            <w:r>
              <w:rPr>
                <w:spacing w:val="1"/>
              </w:rPr>
              <w:t xml:space="preserve"> </w:t>
            </w:r>
            <w:r>
              <w:rPr/>
              <w:t>способствует</w:t>
            </w:r>
            <w:r>
              <w:rPr>
                <w:spacing w:val="-1"/>
              </w:rPr>
              <w:t xml:space="preserve"> </w:t>
            </w:r>
            <w:r>
              <w:rPr/>
              <w:t>профилактики</w:t>
            </w:r>
            <w:r>
              <w:rPr>
                <w:spacing w:val="-1"/>
              </w:rPr>
              <w:t xml:space="preserve"> </w:t>
            </w:r>
            <w:r>
              <w:rPr/>
              <w:t>правонарушений</w:t>
            </w:r>
            <w:r>
              <w:rPr>
                <w:spacing w:val="-1"/>
              </w:rPr>
              <w:t xml:space="preserve"> </w:t>
            </w:r>
            <w:r>
              <w:rPr/>
              <w:t>несовершеннолетними.</w:t>
            </w:r>
          </w:p>
          <w:p>
            <w:pPr>
              <w:pStyle w:val="TableParagraph"/>
              <w:widowControl w:val="false"/>
              <w:ind w:left="110" w:right="91" w:hanging="0"/>
              <w:rPr/>
            </w:pPr>
            <w:r>
              <w:rPr/>
              <w:t>В</w:t>
            </w:r>
            <w:r>
              <w:rPr>
                <w:spacing w:val="1"/>
              </w:rPr>
              <w:t xml:space="preserve"> </w:t>
            </w:r>
            <w:r>
              <w:rPr/>
              <w:t>результате</w:t>
            </w:r>
            <w:r>
              <w:rPr>
                <w:spacing w:val="1"/>
              </w:rPr>
              <w:t xml:space="preserve"> </w:t>
            </w:r>
            <w:r>
              <w:rPr/>
              <w:t>реализации</w:t>
            </w:r>
            <w:r>
              <w:rPr>
                <w:spacing w:val="1"/>
              </w:rPr>
              <w:t xml:space="preserve"> </w:t>
            </w:r>
            <w:r>
              <w:rPr/>
              <w:t>программы</w:t>
            </w:r>
            <w:r>
              <w:rPr>
                <w:spacing w:val="1"/>
              </w:rPr>
              <w:t xml:space="preserve"> </w:t>
            </w:r>
            <w:r>
              <w:rPr/>
              <w:t>определятся</w:t>
            </w:r>
            <w:r>
              <w:rPr>
                <w:spacing w:val="1"/>
              </w:rPr>
              <w:t xml:space="preserve"> </w:t>
            </w:r>
            <w:r>
              <w:rPr/>
              <w:t>новые</w:t>
            </w:r>
            <w:r>
              <w:rPr>
                <w:spacing w:val="1"/>
              </w:rPr>
              <w:t xml:space="preserve"> </w:t>
            </w:r>
            <w:r>
              <w:rPr/>
              <w:t>инициативы,</w:t>
            </w:r>
            <w:r>
              <w:rPr>
                <w:spacing w:val="1"/>
              </w:rPr>
              <w:t xml:space="preserve"> </w:t>
            </w:r>
            <w:r>
              <w:rPr/>
              <w:t>которые</w:t>
            </w:r>
            <w:r>
              <w:rPr>
                <w:spacing w:val="1"/>
              </w:rPr>
              <w:t xml:space="preserve"> </w:t>
            </w:r>
            <w:r>
              <w:rPr/>
              <w:t>дадут</w:t>
            </w:r>
            <w:r>
              <w:rPr>
                <w:spacing w:val="1"/>
              </w:rPr>
              <w:t xml:space="preserve"> </w:t>
            </w:r>
            <w:r>
              <w:rPr/>
              <w:t>новые</w:t>
            </w:r>
            <w:r>
              <w:rPr>
                <w:spacing w:val="1"/>
              </w:rPr>
              <w:t xml:space="preserve"> </w:t>
            </w:r>
            <w:r>
              <w:rPr/>
              <w:t>возможности</w:t>
            </w:r>
            <w:r>
              <w:rPr>
                <w:spacing w:val="1"/>
              </w:rPr>
              <w:t xml:space="preserve"> </w:t>
            </w:r>
            <w:r>
              <w:rPr/>
              <w:t>в</w:t>
            </w:r>
            <w:r>
              <w:rPr>
                <w:spacing w:val="1"/>
              </w:rPr>
              <w:t xml:space="preserve"> </w:t>
            </w:r>
            <w:r>
              <w:rPr/>
              <w:t>расширении</w:t>
            </w:r>
            <w:r>
              <w:rPr>
                <w:spacing w:val="1"/>
              </w:rPr>
              <w:t xml:space="preserve"> </w:t>
            </w:r>
            <w:r>
              <w:rPr/>
              <w:t>влияния</w:t>
            </w:r>
            <w:r>
              <w:rPr>
                <w:spacing w:val="1"/>
              </w:rPr>
              <w:t xml:space="preserve"> </w:t>
            </w:r>
            <w:r>
              <w:rPr/>
              <w:t>на</w:t>
            </w:r>
            <w:r>
              <w:rPr>
                <w:spacing w:val="1"/>
              </w:rPr>
              <w:t xml:space="preserve"> </w:t>
            </w:r>
            <w:r>
              <w:rPr/>
              <w:t>социум,</w:t>
            </w:r>
            <w:r>
              <w:rPr>
                <w:spacing w:val="1"/>
              </w:rPr>
              <w:t xml:space="preserve"> </w:t>
            </w:r>
            <w:r>
              <w:rPr/>
              <w:t>повышение</w:t>
            </w:r>
            <w:r>
              <w:rPr>
                <w:spacing w:val="1"/>
              </w:rPr>
              <w:t xml:space="preserve"> </w:t>
            </w:r>
            <w:r>
              <w:rPr/>
              <w:t>авторитета</w:t>
            </w:r>
            <w:r>
              <w:rPr>
                <w:spacing w:val="-1"/>
              </w:rPr>
              <w:t xml:space="preserve"> </w:t>
            </w:r>
            <w:r>
              <w:rPr/>
              <w:t>учреждения.</w:t>
            </w:r>
          </w:p>
          <w:p>
            <w:pPr>
              <w:pStyle w:val="TableParagraph"/>
              <w:widowControl w:val="false"/>
              <w:ind w:left="110" w:hanging="0"/>
              <w:jc w:val="center"/>
              <w:rPr>
                <w:i/>
                <w:i/>
              </w:rPr>
            </w:pPr>
            <w:r>
              <w:rPr>
                <w:i/>
              </w:rPr>
              <w:t>Родители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детей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before="138" w:after="0"/>
              <w:rPr/>
            </w:pPr>
            <w:r>
              <w:rPr/>
              <w:t>Установят</w:t>
            </w:r>
            <w:r>
              <w:rPr>
                <w:spacing w:val="-7"/>
              </w:rPr>
              <w:t xml:space="preserve"> </w:t>
            </w:r>
            <w:r>
              <w:rPr/>
              <w:t>долговременные</w:t>
            </w:r>
            <w:r>
              <w:rPr>
                <w:spacing w:val="-6"/>
              </w:rPr>
              <w:t xml:space="preserve"> </w:t>
            </w:r>
            <w:r>
              <w:rPr/>
              <w:t>и</w:t>
            </w:r>
            <w:r>
              <w:rPr>
                <w:spacing w:val="-7"/>
              </w:rPr>
              <w:t xml:space="preserve"> </w:t>
            </w:r>
            <w:r>
              <w:rPr/>
              <w:t>доверительные</w:t>
            </w:r>
            <w:r>
              <w:rPr>
                <w:spacing w:val="-6"/>
              </w:rPr>
              <w:t xml:space="preserve"> </w:t>
            </w:r>
            <w:r>
              <w:rPr/>
              <w:t>отношения</w:t>
            </w:r>
            <w:r>
              <w:rPr>
                <w:spacing w:val="-7"/>
              </w:rPr>
              <w:t xml:space="preserve"> </w:t>
            </w:r>
            <w:r>
              <w:rPr/>
              <w:t>с</w:t>
            </w:r>
            <w:r>
              <w:rPr>
                <w:spacing w:val="-6"/>
              </w:rPr>
              <w:t xml:space="preserve"> </w:t>
            </w:r>
            <w:r>
              <w:rPr/>
              <w:t xml:space="preserve">учреждением. 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before="138" w:after="0"/>
              <w:rPr/>
            </w:pPr>
            <w:r>
              <w:rPr/>
              <w:t>Получат</w:t>
            </w:r>
            <w:r>
              <w:rPr>
                <w:spacing w:val="-6"/>
              </w:rPr>
              <w:t xml:space="preserve"> </w:t>
            </w:r>
            <w:r>
              <w:rPr/>
              <w:t>информацию</w:t>
            </w:r>
            <w:r>
              <w:rPr>
                <w:spacing w:val="-6"/>
              </w:rPr>
              <w:t xml:space="preserve"> </w:t>
            </w:r>
            <w:r>
              <w:rPr/>
              <w:t>о</w:t>
            </w:r>
            <w:r>
              <w:rPr>
                <w:spacing w:val="-6"/>
              </w:rPr>
              <w:t xml:space="preserve"> </w:t>
            </w:r>
            <w:r>
              <w:rPr/>
              <w:t>творческом</w:t>
            </w:r>
            <w:r>
              <w:rPr>
                <w:spacing w:val="-6"/>
              </w:rPr>
              <w:t xml:space="preserve"> </w:t>
            </w:r>
            <w:r>
              <w:rPr/>
              <w:t>и</w:t>
            </w:r>
            <w:r>
              <w:rPr>
                <w:spacing w:val="-6"/>
              </w:rPr>
              <w:t xml:space="preserve"> </w:t>
            </w:r>
            <w:r>
              <w:rPr/>
              <w:t>интеллектуальном</w:t>
            </w:r>
            <w:r>
              <w:rPr>
                <w:spacing w:val="-6"/>
              </w:rPr>
              <w:t xml:space="preserve"> </w:t>
            </w:r>
            <w:r>
              <w:rPr/>
              <w:t>развитии</w:t>
            </w:r>
            <w:r>
              <w:rPr>
                <w:spacing w:val="-6"/>
              </w:rPr>
              <w:t xml:space="preserve"> </w:t>
            </w:r>
            <w:r>
              <w:rPr/>
              <w:t>своих</w:t>
            </w:r>
            <w:r>
              <w:rPr>
                <w:spacing w:val="-6"/>
              </w:rPr>
              <w:t xml:space="preserve"> </w:t>
            </w:r>
            <w:r>
              <w:rPr/>
              <w:t xml:space="preserve">детей. 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spacing w:before="138" w:after="0"/>
              <w:rPr/>
            </w:pPr>
            <w:r>
              <w:rPr/>
              <w:t>Получат</w:t>
            </w:r>
            <w:r>
              <w:rPr>
                <w:spacing w:val="1"/>
              </w:rPr>
              <w:t xml:space="preserve"> </w:t>
            </w:r>
            <w:r>
              <w:rPr/>
              <w:t>рекомендации</w:t>
            </w:r>
            <w:r>
              <w:rPr>
                <w:spacing w:val="1"/>
              </w:rPr>
              <w:t xml:space="preserve"> </w:t>
            </w:r>
            <w:r>
              <w:rPr/>
              <w:t>педагогического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социально-психологического</w:t>
            </w:r>
            <w:r>
              <w:rPr>
                <w:spacing w:val="1"/>
              </w:rPr>
              <w:t xml:space="preserve"> </w:t>
            </w:r>
            <w:r>
              <w:rPr/>
              <w:t>сопровождения</w:t>
            </w:r>
            <w:r>
              <w:rPr>
                <w:spacing w:val="1"/>
              </w:rPr>
              <w:t xml:space="preserve"> </w:t>
            </w:r>
            <w:r>
              <w:rPr/>
              <w:t>детей</w:t>
            </w:r>
            <w:r>
              <w:rPr>
                <w:spacing w:val="1"/>
              </w:rPr>
              <w:t xml:space="preserve"> </w:t>
            </w:r>
            <w:r>
              <w:rPr/>
              <w:t>по</w:t>
            </w:r>
            <w:r>
              <w:rPr>
                <w:spacing w:val="1"/>
              </w:rPr>
              <w:t xml:space="preserve"> </w:t>
            </w:r>
            <w:r>
              <w:rPr/>
              <w:t>их</w:t>
            </w:r>
            <w:r>
              <w:rPr>
                <w:spacing w:val="1"/>
              </w:rPr>
              <w:t xml:space="preserve"> </w:t>
            </w:r>
            <w:r>
              <w:rPr/>
              <w:t>творческому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познавательному</w:t>
            </w:r>
            <w:r>
              <w:rPr>
                <w:spacing w:val="1"/>
              </w:rPr>
              <w:t xml:space="preserve"> </w:t>
            </w:r>
            <w:r>
              <w:rPr/>
              <w:t>воспитанию</w:t>
            </w:r>
            <w:r>
              <w:rPr>
                <w:spacing w:val="1"/>
              </w:rPr>
              <w:t xml:space="preserve"> </w:t>
            </w:r>
            <w:r>
              <w:rPr/>
              <w:t>и</w:t>
            </w:r>
            <w:r>
              <w:rPr>
                <w:spacing w:val="1"/>
              </w:rPr>
              <w:t xml:space="preserve"> </w:t>
            </w:r>
            <w:r>
              <w:rPr/>
              <w:t>развитию.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rPr/>
            </w:pPr>
            <w:r>
              <w:rPr/>
              <w:t>Будут</w:t>
            </w:r>
            <w:r>
              <w:rPr>
                <w:spacing w:val="40"/>
              </w:rPr>
              <w:t xml:space="preserve"> </w:t>
            </w:r>
            <w:r>
              <w:rPr/>
              <w:t>иметь</w:t>
            </w:r>
            <w:r>
              <w:rPr>
                <w:spacing w:val="41"/>
              </w:rPr>
              <w:t xml:space="preserve"> </w:t>
            </w:r>
            <w:r>
              <w:rPr/>
              <w:t>возможность</w:t>
            </w:r>
            <w:r>
              <w:rPr>
                <w:spacing w:val="40"/>
              </w:rPr>
              <w:t xml:space="preserve"> </w:t>
            </w:r>
            <w:r>
              <w:rPr/>
              <w:t>принимать</w:t>
            </w:r>
            <w:r>
              <w:rPr>
                <w:spacing w:val="26"/>
              </w:rPr>
              <w:t xml:space="preserve"> </w:t>
            </w:r>
            <w:r>
              <w:rPr/>
              <w:t>активное</w:t>
            </w:r>
            <w:r>
              <w:rPr>
                <w:spacing w:val="26"/>
              </w:rPr>
              <w:t xml:space="preserve"> </w:t>
            </w:r>
            <w:r>
              <w:rPr/>
              <w:t>участие</w:t>
            </w:r>
            <w:r>
              <w:rPr>
                <w:spacing w:val="27"/>
              </w:rPr>
              <w:t xml:space="preserve"> </w:t>
            </w:r>
            <w:r>
              <w:rPr/>
              <w:t>в</w:t>
            </w:r>
            <w:r>
              <w:rPr>
                <w:spacing w:val="26"/>
              </w:rPr>
              <w:t xml:space="preserve"> </w:t>
            </w:r>
            <w:r>
              <w:rPr/>
              <w:t>реализации</w:t>
            </w:r>
            <w:r>
              <w:rPr>
                <w:spacing w:val="26"/>
              </w:rPr>
              <w:t xml:space="preserve"> </w:t>
            </w:r>
            <w:r>
              <w:rPr/>
              <w:t>программы лагеря.</w:t>
            </w:r>
          </w:p>
        </w:tc>
      </w:tr>
      <w:tr>
        <w:trPr>
          <w:trHeight w:val="2869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231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Краткое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2"/>
                <w:sz w:val="24"/>
                <w:szCs w:val="24"/>
              </w:rPr>
              <w:t>содержание</w:t>
            </w:r>
            <w:r>
              <w:rPr>
                <w:b/>
                <w:i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программы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лагеря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дневным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пребыванием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МБОУ «Зеленниковская СОШ» посвящена Российскому Движению Детей и Молодежи «Движение первых».</w:t>
            </w:r>
            <w:r>
              <w:rPr>
                <w:spacing w:val="-7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Детям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предстоит</w:t>
            </w:r>
            <w:r>
              <w:rPr>
                <w:spacing w:val="-57"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стать активными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участниками основных направлений деятельности Движения.</w:t>
            </w:r>
            <w:r>
              <w:rPr>
                <w:spacing w:val="-2"/>
                <w:sz w:val="24"/>
                <w:szCs w:val="24"/>
              </w:rPr>
              <w:t xml:space="preserve"> </w:t>
            </w:r>
          </w:p>
          <w:p>
            <w:pPr>
              <w:pStyle w:val="Normal"/>
              <w:widowControl w:val="false"/>
              <w:spacing w:before="0" w:after="200"/>
              <w:ind w:left="8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I. Образование и знания. «УЧИСЬ И ПОЗНАВАЙ!»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II. Наука и технологии. «ДЕРЗАЙ И ОТКРЫВАЙ!»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III. Труд, профессия и своё дело. «НАЙДИ ПРИЗВАНИЕ!»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IV. Культура и искусство. «СОЗДАВАЙ И ВДОХНОВЛЯЙ!»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V. Волонтёрство и добровольчество. «БЛАГО ТВОРИ!»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VI. Патриотизм и историческая память. «СЛУЖИ ОТЕЧЕСТВУ!»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VII. Спорт. «ДОСТИГАЙ И ПОБЕЖДАЙ!»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VIII. Здоровый образ жизни. «БУДЬ ЗДОРОВ!» 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IX. Медиа и коммуникации. «РАССКАЖИ О ГЛАВНОМ!» 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X. Дипломатия и международные отношения. «УМЕЙ ДРУЖИТЬ!»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XI. Экология и охрана природы. «БЕРЕГИ ПЛАНЕТУ!»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XII. Туризм и путешествия. «ОТКРЫВАЙ СТРАНУ!»</w:t>
            </w:r>
          </w:p>
        </w:tc>
      </w:tr>
      <w:tr>
        <w:trPr>
          <w:trHeight w:val="27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47" w:before="2" w:after="0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Тип</w:t>
            </w:r>
            <w:r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лагеря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47" w:before="2" w:after="0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Осенний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лагерь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дневным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пребыванием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детей</w:t>
            </w:r>
          </w:p>
        </w:tc>
      </w:tr>
      <w:tr>
        <w:trPr>
          <w:trHeight w:val="661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122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Деятельнос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ть лагеря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"/>
                <w:sz w:val="24"/>
                <w:szCs w:val="24"/>
              </w:rPr>
              <w:t>осуществляе</w:t>
            </w:r>
            <w:r>
              <w:rPr>
                <w:b/>
                <w:i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тся по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модулям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«Будущее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России»</w:t>
            </w:r>
          </w:p>
          <w:p>
            <w:pPr>
              <w:pStyle w:val="TableParagraph"/>
              <w:widowControl w:val="false"/>
              <w:spacing w:before="138" w:after="0"/>
              <w:ind w:left="110" w:right="335" w:hanging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Модуль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«Ключевые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мероприятия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детского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лагеря»</w:t>
            </w:r>
          </w:p>
          <w:p>
            <w:pPr>
              <w:pStyle w:val="TableParagraph"/>
              <w:widowControl w:val="false"/>
              <w:spacing w:lineRule="auto" w:line="360" w:before="138" w:after="0"/>
              <w:ind w:left="110" w:right="33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«Отрядная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работа»</w:t>
            </w:r>
          </w:p>
          <w:p>
            <w:pPr>
              <w:pStyle w:val="TableParagraph"/>
              <w:widowControl w:val="false"/>
              <w:spacing w:lineRule="auto" w:line="360"/>
              <w:ind w:left="110" w:right="335" w:hanging="0"/>
              <w:rPr>
                <w:spacing w:val="-57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Модуль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«Коллективно-творческое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дело (КТД)»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60"/>
              <w:ind w:left="110" w:right="3824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«Самоуправление»</w:t>
            </w:r>
          </w:p>
          <w:p>
            <w:pPr>
              <w:pStyle w:val="TableParagraph"/>
              <w:widowControl w:val="false"/>
              <w:spacing w:lineRule="auto" w:line="360"/>
              <w:ind w:left="110" w:right="335" w:hanging="0"/>
              <w:rPr>
                <w:spacing w:val="-57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Модуль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«Дополнительное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образование»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60"/>
              <w:ind w:left="110" w:right="33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AFAFA" w:val="clear"/>
              </w:rPr>
              <w:t>Модуль</w:t>
            </w:r>
            <w:r>
              <w:rPr>
                <w:spacing w:val="-3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«Здоровый</w:t>
            </w:r>
            <w:r>
              <w:rPr>
                <w:spacing w:val="-2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образ</w:t>
            </w:r>
            <w:r>
              <w:rPr>
                <w:spacing w:val="-2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жизни»</w:t>
            </w:r>
          </w:p>
          <w:p>
            <w:pPr>
              <w:pStyle w:val="TableParagraph"/>
              <w:widowControl w:val="false"/>
              <w:spacing w:lineRule="auto" w:line="360"/>
              <w:ind w:left="110" w:right="2984" w:hanging="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:shd w:fill="FAFAFA" w:val="clear"/>
              </w:rPr>
              <w:t>Модуль</w:t>
            </w:r>
            <w:r>
              <w:rPr>
                <w:spacing w:val="-1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pacing w:val="-1"/>
                <w:sz w:val="24"/>
                <w:szCs w:val="24"/>
                <w:shd w:fill="FAFAFA" w:val="clear"/>
              </w:rPr>
              <w:t>«Организация</w:t>
            </w:r>
            <w:r>
              <w:rPr>
                <w:spacing w:val="-1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предметно-эстетической</w:t>
            </w:r>
            <w:r>
              <w:rPr>
                <w:spacing w:val="-1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среды»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Модуль</w:t>
            </w:r>
            <w:r>
              <w:rPr>
                <w:spacing w:val="-2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«Профилактика</w:t>
            </w:r>
            <w:r>
              <w:rPr>
                <w:spacing w:val="-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и</w:t>
            </w:r>
            <w:r>
              <w:rPr>
                <w:spacing w:val="-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безопасность»</w:t>
            </w:r>
          </w:p>
          <w:p>
            <w:pPr>
              <w:pStyle w:val="TableParagraph"/>
              <w:widowControl w:val="false"/>
              <w:spacing w:lineRule="auto" w:line="360"/>
              <w:ind w:left="110" w:right="995" w:hanging="0"/>
              <w:rPr>
                <w:spacing w:val="-57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  <w:shd w:fill="FAFAFA" w:val="clear"/>
              </w:rPr>
              <w:t>Модуль</w:t>
            </w:r>
            <w:r>
              <w:rPr>
                <w:spacing w:val="-13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pacing w:val="-1"/>
                <w:sz w:val="24"/>
                <w:szCs w:val="24"/>
                <w:shd w:fill="FAFAFA" w:val="clear"/>
              </w:rPr>
              <w:t>«Работа</w:t>
            </w:r>
            <w:r>
              <w:rPr>
                <w:spacing w:val="-12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с вожатыми/воспитателями»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60"/>
              <w:ind w:left="110" w:right="99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AFAFA" w:val="clear"/>
              </w:rPr>
              <w:t>Модуль</w:t>
            </w:r>
            <w:r>
              <w:rPr>
                <w:spacing w:val="-2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«Работа</w:t>
            </w:r>
            <w:r>
              <w:rPr>
                <w:spacing w:val="-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с</w:t>
            </w:r>
            <w:r>
              <w:rPr>
                <w:spacing w:val="-1"/>
                <w:sz w:val="24"/>
                <w:szCs w:val="24"/>
                <w:shd w:fill="FAFAFA" w:val="clear"/>
              </w:rPr>
              <w:t xml:space="preserve"> </w:t>
            </w:r>
            <w:r>
              <w:rPr>
                <w:sz w:val="24"/>
                <w:szCs w:val="24"/>
                <w:shd w:fill="FAFAFA" w:val="clear"/>
              </w:rPr>
              <w:t>родителями»</w:t>
            </w:r>
          </w:p>
          <w:p>
            <w:pPr>
              <w:pStyle w:val="TableParagraph"/>
              <w:widowControl w:val="false"/>
              <w:spacing w:lineRule="auto" w:line="360"/>
              <w:ind w:left="110" w:right="335" w:hanging="0"/>
              <w:rPr>
                <w:spacing w:val="-57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Модуль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«Экскурсии и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походы»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60"/>
              <w:ind w:left="110" w:right="28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«Профориентация»</w:t>
            </w:r>
          </w:p>
          <w:p>
            <w:pPr>
              <w:pStyle w:val="TableParagraph"/>
              <w:widowControl w:val="false"/>
              <w:spacing w:lineRule="auto" w:line="360"/>
              <w:ind w:left="110" w:right="115" w:hanging="0"/>
              <w:rPr>
                <w:spacing w:val="-57"/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«Детское</w:t>
            </w:r>
            <w:r>
              <w:rPr>
                <w:spacing w:val="-1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медиапространство»</w:t>
            </w:r>
            <w:r>
              <w:rPr>
                <w:spacing w:val="-57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widowControl w:val="false"/>
              <w:spacing w:lineRule="auto" w:line="360"/>
              <w:ind w:left="110" w:right="115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«Цифровая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среда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воспитания»</w:t>
            </w:r>
          </w:p>
          <w:p>
            <w:pPr>
              <w:pStyle w:val="TableParagraph"/>
              <w:widowControl w:val="false"/>
              <w:spacing w:lineRule="auto" w:line="360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Модуль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«Социальное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партнерство»</w:t>
            </w:r>
          </w:p>
        </w:tc>
      </w:tr>
      <w:tr>
        <w:trPr>
          <w:trHeight w:val="81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231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Название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"/>
                <w:sz w:val="24"/>
                <w:szCs w:val="24"/>
              </w:rPr>
              <w:t>проводящей</w:t>
            </w:r>
          </w:p>
          <w:p>
            <w:pPr>
              <w:pStyle w:val="TableParagraph"/>
              <w:widowControl w:val="false"/>
              <w:spacing w:lineRule="exact" w:line="246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организации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Style32"/>
              <w:widowControl w:val="false"/>
              <w:spacing w:before="0" w:after="0"/>
              <w:jc w:val="left"/>
              <w:rPr>
                <w:b w:val="false"/>
                <w:b w:val="false"/>
                <w:bCs/>
                <w:caps w:val="false"/>
                <w:smallCaps w:val="false"/>
                <w:szCs w:val="24"/>
              </w:rPr>
            </w:pPr>
            <w:r>
              <w:rPr>
                <w:b w:val="false"/>
                <w:bCs/>
                <w:caps w:val="false"/>
                <w:smallCaps w:val="false"/>
                <w:szCs w:val="24"/>
              </w:rPr>
              <w:t xml:space="preserve">МУНИЦИПАЛЬНОЕ БЮДЖЕТНОЕ ОБЩЕОБРАЗОВАТЕЛЬНОЕ УЧРЕЖДЕНИЕ </w:t>
            </w:r>
          </w:p>
          <w:p>
            <w:pPr>
              <w:pStyle w:val="Style32"/>
              <w:widowControl w:val="false"/>
              <w:spacing w:before="0" w:after="0"/>
              <w:jc w:val="left"/>
              <w:rPr>
                <w:b w:val="false"/>
                <w:b w:val="false"/>
                <w:bCs/>
                <w:caps w:val="false"/>
                <w:smallCaps w:val="false"/>
                <w:szCs w:val="24"/>
              </w:rPr>
            </w:pPr>
            <w:r>
              <w:rPr>
                <w:b w:val="false"/>
                <w:bCs/>
                <w:caps w:val="false"/>
                <w:smallCaps w:val="false"/>
                <w:szCs w:val="24"/>
              </w:rPr>
              <w:t xml:space="preserve">ЗЕЛЕННИКОВСКАЯ 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СРЕДНЯЯ ОБЩЕОБРАЗОВАТЕЛЬНАЯ ШКОЛА </w:t>
            </w:r>
          </w:p>
        </w:tc>
      </w:tr>
      <w:tr>
        <w:trPr>
          <w:trHeight w:val="1369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right="11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Адрес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организации,</w:t>
            </w:r>
            <w:r>
              <w:rPr>
                <w:b/>
                <w:i/>
                <w:spacing w:val="-58"/>
                <w:sz w:val="24"/>
                <w:szCs w:val="24"/>
              </w:rPr>
              <w:t xml:space="preserve">   </w:t>
            </w:r>
            <w:r>
              <w:rPr>
                <w:b/>
                <w:i/>
                <w:sz w:val="24"/>
                <w:szCs w:val="24"/>
              </w:rPr>
              <w:t>телефон,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pacing w:val="-1"/>
                <w:sz w:val="24"/>
                <w:szCs w:val="24"/>
              </w:rPr>
              <w:t>электроя</w:t>
            </w:r>
          </w:p>
          <w:p>
            <w:pPr>
              <w:pStyle w:val="TableParagraph"/>
              <w:widowControl w:val="false"/>
              <w:spacing w:lineRule="exact" w:line="251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почта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auto" w:line="242" w:before="13" w:after="0"/>
              <w:ind w:left="110" w:right="91" w:firstLin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Архангельская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область,</w:t>
            </w:r>
            <w:r>
              <w:rPr>
                <w:spacing w:val="-2"/>
                <w:sz w:val="24"/>
                <w:szCs w:val="24"/>
              </w:rPr>
              <w:t xml:space="preserve"> Верхнетоемский район</w:t>
            </w:r>
            <w:r>
              <w:rPr>
                <w:sz w:val="24"/>
                <w:szCs w:val="24"/>
              </w:rPr>
              <w:t xml:space="preserve">, п.Зеленник, 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улица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Набережная,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</w:t>
            </w:r>
          </w:p>
          <w:p>
            <w:pPr>
              <w:pStyle w:val="TableParagraph"/>
              <w:widowControl w:val="false"/>
              <w:spacing w:lineRule="exact" w:line="247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7F7FA" w:val="clear"/>
              </w:rPr>
              <w:t>8</w:t>
            </w:r>
            <w:r>
              <w:rPr>
                <w:spacing w:val="-4"/>
                <w:sz w:val="24"/>
                <w:szCs w:val="24"/>
                <w:shd w:fill="F7F7FA" w:val="clear"/>
              </w:rPr>
              <w:t xml:space="preserve"> </w:t>
            </w:r>
            <w:r>
              <w:rPr>
                <w:sz w:val="24"/>
                <w:szCs w:val="24"/>
                <w:shd w:fill="F7F7FA" w:val="clear"/>
              </w:rPr>
              <w:t>(818 54) 7 33 16</w:t>
            </w:r>
          </w:p>
          <w:p>
            <w:pPr>
              <w:pStyle w:val="TableParagraph"/>
              <w:widowControl w:val="false"/>
              <w:ind w:left="110" w:hanging="0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zelennik</w:t>
            </w:r>
            <w:r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>shkola</w:t>
            </w:r>
            <w:r>
              <w:rPr>
                <w:color w:val="000000"/>
                <w:sz w:val="24"/>
                <w:szCs w:val="24"/>
              </w:rPr>
              <w:t>@</w:t>
            </w:r>
            <w:r>
              <w:rPr>
                <w:color w:val="000000"/>
                <w:sz w:val="24"/>
                <w:szCs w:val="24"/>
                <w:lang w:val="en-US"/>
              </w:rPr>
              <w:t>yandex</w:t>
            </w:r>
            <w:r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>ru</w:t>
            </w:r>
          </w:p>
        </w:tc>
      </w:tr>
      <w:tr>
        <w:trPr>
          <w:trHeight w:val="917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ФИО</w:t>
            </w:r>
          </w:p>
          <w:p>
            <w:pPr>
              <w:pStyle w:val="TableParagraph"/>
              <w:widowControl w:val="false"/>
              <w:ind w:left="105" w:right="173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pacing w:val="-3"/>
                <w:sz w:val="24"/>
                <w:szCs w:val="24"/>
              </w:rPr>
              <w:t>руководител</w:t>
            </w:r>
            <w:r>
              <w:rPr>
                <w:b/>
                <w:i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я</w:t>
            </w:r>
          </w:p>
          <w:p>
            <w:pPr>
              <w:pStyle w:val="TableParagraph"/>
              <w:widowControl w:val="false"/>
              <w:spacing w:lineRule="exact" w:line="237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учреждения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Селянинова Елена Юрьевна,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школы</w:t>
            </w:r>
          </w:p>
        </w:tc>
      </w:tr>
      <w:tr>
        <w:trPr>
          <w:trHeight w:val="810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05" w:right="106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Официальны</w:t>
            </w:r>
            <w:r>
              <w:rPr>
                <w:b/>
                <w:i/>
                <w:spacing w:val="-58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й сайт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организации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ind w:left="0" w:hanging="0"/>
              <w:rPr>
                <w:sz w:val="24"/>
                <w:szCs w:val="24"/>
              </w:rPr>
            </w:pPr>
            <w:hyperlink r:id="rId2">
              <w:r>
                <w:rPr>
                  <w:sz w:val="24"/>
                  <w:szCs w:val="24"/>
                </w:rPr>
                <w:t>https://zelennik.arkhschool.ru/</w:t>
              </w:r>
            </w:hyperlink>
            <w:hyperlink r:id="rId3">
              <w:r>
                <w:rPr>
                  <w:sz w:val="24"/>
                  <w:szCs w:val="24"/>
                </w:rPr>
                <w:t xml:space="preserve"> </w:t>
              </w:r>
            </w:hyperlink>
          </w:p>
        </w:tc>
      </w:tr>
      <w:tr>
        <w:trPr>
          <w:trHeight w:val="1092" w:hRule="atLeast"/>
        </w:trPr>
        <w:tc>
          <w:tcPr>
            <w:tcW w:w="1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ind w:left="105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Сайт</w:t>
            </w:r>
            <w:r>
              <w:rPr>
                <w:b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организации</w:t>
            </w:r>
          </w:p>
          <w:p>
            <w:pPr>
              <w:pStyle w:val="TableParagraph"/>
              <w:widowControl w:val="false"/>
              <w:spacing w:lineRule="atLeast" w:line="270"/>
              <w:ind w:left="105" w:right="116" w:hanging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pacing w:val="-1"/>
                <w:sz w:val="24"/>
                <w:szCs w:val="24"/>
              </w:rPr>
              <w:t>в социальной</w:t>
            </w:r>
            <w:r>
              <w:rPr>
                <w:b/>
                <w:i/>
                <w:spacing w:val="-57"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сети</w:t>
            </w:r>
          </w:p>
        </w:tc>
        <w:tc>
          <w:tcPr>
            <w:tcW w:w="77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spacing w:lineRule="exact" w:line="265"/>
              <w:ind w:left="110" w:hanging="0"/>
              <w:rPr>
                <w:sz w:val="24"/>
                <w:szCs w:val="24"/>
              </w:rPr>
            </w:pPr>
            <w:hyperlink r:id="rId4">
              <w:r>
                <w:rPr>
                  <w:sz w:val="24"/>
                  <w:szCs w:val="24"/>
                </w:rPr>
                <w:t>https://vk.com/zelennik_school</w:t>
              </w:r>
            </w:hyperlink>
            <w:hyperlink r:id="rId5">
              <w:r>
                <w:rPr>
                  <w:sz w:val="24"/>
                  <w:szCs w:val="24"/>
                </w:rPr>
                <w:t xml:space="preserve"> </w:t>
              </w:r>
            </w:hyperlink>
          </w:p>
          <w:p>
            <w:pPr>
              <w:pStyle w:val="TableParagraph"/>
              <w:widowControl w:val="false"/>
              <w:spacing w:lineRule="exact" w:line="265"/>
              <w:ind w:left="110" w:hanging="0"/>
              <w:rPr>
                <w:sz w:val="24"/>
                <w:szCs w:val="24"/>
              </w:rPr>
            </w:pPr>
            <w:hyperlink r:id="rId7">
              <w:r>
                <w:rPr>
                  <w:sz w:val="24"/>
                  <w:szCs w:val="24"/>
                </w:rPr>
                <w:t>https://ok.ru/group/70000002822200</w:t>
              </w:r>
            </w:hyperlink>
          </w:p>
          <w:p>
            <w:pPr>
              <w:pStyle w:val="TableParagraph"/>
              <w:widowControl w:val="false"/>
              <w:spacing w:lineRule="exact" w:line="265"/>
              <w:ind w:left="11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before="0"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jc w:val="right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Игры детей - вовсе не игры, и правильнее</w:t>
      </w:r>
    </w:p>
    <w:p>
      <w:pPr>
        <w:pStyle w:val="NoSpacing"/>
        <w:ind w:firstLine="567"/>
        <w:jc w:val="right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смотреть на них как на самое значительное</w:t>
      </w:r>
    </w:p>
    <w:p>
      <w:pPr>
        <w:pStyle w:val="NoSpacing"/>
        <w:ind w:firstLine="567"/>
        <w:jc w:val="right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и глубокомысленное занятие этого возраста.</w:t>
      </w:r>
    </w:p>
    <w:p>
      <w:pPr>
        <w:pStyle w:val="NoSpacing"/>
        <w:ind w:firstLine="567"/>
        <w:jc w:val="right"/>
        <w:rPr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                                       </w:t>
      </w:r>
      <w:r>
        <w:rPr>
          <w:i/>
          <w:iCs/>
          <w:sz w:val="24"/>
          <w:szCs w:val="24"/>
        </w:rPr>
        <w:t>М. Монтень</w:t>
      </w:r>
    </w:p>
    <w:p>
      <w:pPr>
        <w:pStyle w:val="NoSpacing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56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Пояснительная записка</w:t>
      </w:r>
    </w:p>
    <w:p>
      <w:pPr>
        <w:pStyle w:val="NoSpacing"/>
        <w:ind w:firstLine="567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Осень - наилучшая пора для общения с природой, постоянная смена впечатлений, встреча с неизвестными, подчас экзотическими уголками природы. Это время, когда дети имеют возможность снять психологическое напряжение, накопившееся за год, внимательно посмотреть вокруг себя и увидеть, что удивительное рядом.</w:t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>Целостное развитие личности возможно при гармоничном развитии духовного и физического здоровья, что даёт основу для социального здоровья, адаптации личности в обществе и формирования активной позиции. Именно в период детства и юности закладываются основы здоровья и личности человека, большая часть этого периода приходится на школьный возраст. Значит, на образование ложится ответственность не только за развитие и образование личности, но и за формирование культуры здоровья, здорового образа жизни, а в итоге – за формирование целостной личности с активным созидательным отношением к миру.</w:t>
      </w:r>
    </w:p>
    <w:p>
      <w:pPr>
        <w:pStyle w:val="NoSpacing"/>
        <w:ind w:firstLine="567"/>
        <w:rPr>
          <w:sz w:val="24"/>
          <w:szCs w:val="24"/>
        </w:rPr>
      </w:pPr>
      <w:r>
        <w:rPr>
          <w:sz w:val="24"/>
          <w:szCs w:val="24"/>
        </w:rPr>
        <w:t>В последние годы очевидно возрастание внимания к организации осенних оздоровительных лагерей. Они выполняют очень важную миссию оздоровления и воспитания детей, когда многие семьи находятся в сложных экономических и социальных условиях. Кроме того, лагеря способствуют формированию у ребят не подавляющего личность коллективизма, коммуникативных навыков. Отдых сегодня – это не только социальная защита, это еще и полигон для творческого развития, обогащения духовного мира и интеллекта ребенка. Обязательным является вовлечение в лагерь ребят из многодетных и малообеспеченных семей, детей «группы риска». Для того чтобы отдых сделать полноценным была разработана программа.</w:t>
      </w:r>
    </w:p>
    <w:p>
      <w:pPr>
        <w:pStyle w:val="NoSpacing"/>
        <w:ind w:firstLine="567"/>
        <w:rPr>
          <w:sz w:val="24"/>
          <w:szCs w:val="24"/>
        </w:rPr>
      </w:pPr>
      <w:r>
        <w:rPr>
          <w:sz w:val="24"/>
          <w:szCs w:val="24"/>
        </w:rPr>
        <w:t>Разработка данной программы организации каникулярного отдыха, оздоровления и занятости детей была вызвана:</w:t>
      </w:r>
    </w:p>
    <w:p>
      <w:pPr>
        <w:pStyle w:val="NoSpacing"/>
        <w:numPr>
          <w:ilvl w:val="0"/>
          <w:numId w:val="1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повышением спроса родителей и детей на организованный отдых школьников; </w:t>
      </w:r>
    </w:p>
    <w:p>
      <w:pPr>
        <w:pStyle w:val="NoSpacing"/>
        <w:numPr>
          <w:ilvl w:val="0"/>
          <w:numId w:val="1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>модернизацией старых форм работы и введением новых;</w:t>
      </w:r>
    </w:p>
    <w:p>
      <w:pPr>
        <w:sectPr>
          <w:type w:val="nextPage"/>
          <w:pgSz w:w="11906" w:h="16838"/>
          <w:pgMar w:left="1134" w:right="1133" w:header="0" w:top="993" w:footer="0" w:bottom="568" w:gutter="0"/>
          <w:pgNumType w:fmt="decimal"/>
          <w:formProt w:val="false"/>
          <w:textDirection w:val="lrTb"/>
          <w:docGrid w:type="default" w:linePitch="100" w:charSpace="0"/>
        </w:sectPr>
        <w:pStyle w:val="NoSpacing"/>
        <w:numPr>
          <w:ilvl w:val="0"/>
          <w:numId w:val="1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>необходимостью использования богатого творческого потенциала подростков и педагогов в реализации цели и задач программы.</w:t>
      </w:r>
    </w:p>
    <w:p>
      <w:pPr>
        <w:pStyle w:val="NoSpacing"/>
        <w:ind w:hanging="720"/>
        <w:jc w:val="center"/>
        <w:rPr>
          <w:b/>
          <w:b/>
          <w:sz w:val="24"/>
          <w:szCs w:val="28"/>
        </w:rPr>
      </w:pPr>
      <w:r>
        <w:rPr>
          <w:b/>
          <w:sz w:val="24"/>
          <w:szCs w:val="28"/>
        </w:rPr>
        <w:t>Цели и задачи программы</w:t>
      </w:r>
    </w:p>
    <w:p>
      <w:pPr>
        <w:pStyle w:val="NoSpacing"/>
        <w:ind w:firstLine="567"/>
        <w:rPr>
          <w:sz w:val="24"/>
          <w:szCs w:val="28"/>
        </w:rPr>
      </w:pPr>
      <w:r>
        <w:rPr>
          <w:sz w:val="24"/>
          <w:szCs w:val="28"/>
        </w:rPr>
      </w:r>
    </w:p>
    <w:tbl>
      <w:tblPr>
        <w:tblW w:w="9404" w:type="dxa"/>
        <w:jc w:val="left"/>
        <w:tblInd w:w="-5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04"/>
      </w:tblGrid>
      <w:tr>
        <w:trPr>
          <w:trHeight w:val="1215" w:hRule="atLeast"/>
        </w:trPr>
        <w:tc>
          <w:tcPr>
            <w:tcW w:w="9404" w:type="dxa"/>
            <w:tcBorders/>
          </w:tcPr>
          <w:p>
            <w:pPr>
              <w:pStyle w:val="TableParagraph"/>
              <w:widowControl w:val="false"/>
              <w:spacing w:lineRule="auto" w:line="276"/>
              <w:ind w:left="110" w:right="91" w:hanging="0"/>
              <w:rPr>
                <w:sz w:val="24"/>
              </w:rPr>
            </w:pPr>
            <w:r>
              <w:rPr>
                <w:b/>
                <w:sz w:val="24"/>
              </w:rPr>
              <w:t>Цель программы: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создать благоприятные условия для укрепления здоровья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досуга 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 время летних каникул, развития творческого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интеллектуального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способностей,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наклонностей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возможностей.</w:t>
            </w:r>
          </w:p>
          <w:p>
            <w:pPr>
              <w:pStyle w:val="TableParagraph"/>
              <w:widowControl w:val="false"/>
              <w:spacing w:lineRule="auto" w:line="276"/>
              <w:ind w:left="110" w:right="91" w:hanging="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Задачи:</w:t>
            </w:r>
          </w:p>
        </w:tc>
      </w:tr>
      <w:tr>
        <w:trPr>
          <w:trHeight w:val="1574" w:hRule="atLeast"/>
        </w:trPr>
        <w:tc>
          <w:tcPr>
            <w:tcW w:w="9404" w:type="dxa"/>
            <w:tcBorders/>
          </w:tcPr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76"/>
              <w:ind w:left="720" w:right="3109" w:hanging="360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организованного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  <w:r>
              <w:rPr>
                <w:spacing w:val="-57"/>
                <w:sz w:val="24"/>
              </w:rPr>
              <w:t xml:space="preserve"> 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76"/>
              <w:ind w:left="720" w:right="3109" w:hanging="360"/>
              <w:rPr>
                <w:sz w:val="24"/>
              </w:rPr>
            </w:pPr>
            <w:r>
              <w:rPr>
                <w:sz w:val="24"/>
              </w:rPr>
              <w:t>Пропаганда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здорового образа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76"/>
              <w:rPr>
                <w:sz w:val="24"/>
              </w:rPr>
            </w:pPr>
            <w:r>
              <w:rPr>
                <w:sz w:val="24"/>
              </w:rPr>
              <w:t>Формирование интереса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различным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spacing w:lineRule="auto" w:line="276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активности,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творческого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потенциала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каждого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08"/>
                <w:tab w:val="left" w:pos="2311" w:leader="none"/>
                <w:tab w:val="left" w:pos="3799" w:leader="none"/>
                <w:tab w:val="left" w:pos="5965" w:leader="none"/>
                <w:tab w:val="left" w:pos="7526" w:leader="none"/>
              </w:tabs>
              <w:spacing w:lineRule="auto" w:line="276"/>
              <w:ind w:left="720" w:right="101" w:hanging="360"/>
              <w:rPr>
                <w:sz w:val="24"/>
              </w:rPr>
            </w:pPr>
            <w:r>
              <w:rPr>
                <w:sz w:val="24"/>
              </w:rPr>
              <w:t xml:space="preserve">Формирование качеств, составляющих культуру </w:t>
            </w:r>
            <w:r>
              <w:rPr>
                <w:spacing w:val="-1"/>
                <w:sz w:val="24"/>
              </w:rPr>
              <w:t>поведения,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санитарно-гигиеническую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культуру.</w:t>
            </w:r>
          </w:p>
        </w:tc>
      </w:tr>
    </w:tbl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ind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jc w:val="center"/>
        <w:rPr>
          <w:rStyle w:val="IntenseEmphasis"/>
          <w:bCs/>
          <w:i w:val="false"/>
          <w:i w:val="false"/>
          <w:iCs/>
          <w:color w:val="auto"/>
          <w:sz w:val="24"/>
          <w:szCs w:val="24"/>
        </w:rPr>
      </w:pPr>
      <w:r>
        <w:rPr>
          <w:rStyle w:val="IntenseEmphasis"/>
          <w:bCs/>
          <w:i w:val="false"/>
          <w:iCs/>
          <w:color w:val="auto"/>
          <w:sz w:val="24"/>
          <w:szCs w:val="24"/>
        </w:rPr>
        <w:t xml:space="preserve">Принципы, используемые при планировании и проведении </w:t>
      </w:r>
    </w:p>
    <w:p>
      <w:pPr>
        <w:pStyle w:val="NoSpacing"/>
        <w:jc w:val="center"/>
        <w:rPr>
          <w:rStyle w:val="IntenseEmphasis"/>
          <w:bCs/>
          <w:i w:val="false"/>
          <w:i w:val="false"/>
          <w:iCs/>
          <w:color w:val="auto"/>
          <w:sz w:val="24"/>
          <w:szCs w:val="24"/>
        </w:rPr>
      </w:pPr>
      <w:r>
        <w:rPr>
          <w:rStyle w:val="IntenseEmphasis"/>
          <w:bCs/>
          <w:i w:val="false"/>
          <w:iCs/>
          <w:color w:val="auto"/>
          <w:sz w:val="24"/>
          <w:szCs w:val="24"/>
        </w:rPr>
        <w:t>лагерной смены</w:t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Принцип гуманизации отношений: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Построение всех отношений на основе уважения и доверия к человеку, на стремлении привести его к успеху. Через идею гуманного подхода к ребенку, родителям, сотрудникам лагеря необходимо психологическое переосмысление всех основных компонентов педагогического процесса.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соответствия типа сотрудничества психологическим возрастным особенностям учащихся и типу ведущей деятельности: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>Результатом деятельности воспитательного характера в спортивно-оздоровительном лагере «Рыжая осень» является сотрудничество ребенка и взрослого, которое позволяет воспитаннику лагеря почувствовать себя творческой личностью.</w:t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дифференциации воспитания:</w:t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sz w:val="24"/>
          <w:szCs w:val="24"/>
        </w:rPr>
        <w:t>Дифференциация в рамках летнего оздоровительного лагеря предполагает: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отбор содержания, форм и методов воспитания в соотношении с индивидуально-психологическими особенностями детей;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создание возможности переключения с одного вида деятельности на другой в рамках смены (дня);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взаимосвязь всех мероприятий в рамках тематики дня;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активное участие детей во всех видах деятельности.</w:t>
      </w:r>
    </w:p>
    <w:p>
      <w:pPr>
        <w:pStyle w:val="NoSpacing"/>
        <w:ind w:left="72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комплексности оздоровления и воспитания ребёнка.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Данный принцип может быть реализован при следующих условиях: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необходимо чёткое распределение времени на организацию оздоровительной и воспитательной работы;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пребывания детей на площадке должна быть комплексной, учитывающей все группы поставленных задач.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гармонизации сущностных сил ребёнка, его интеллектуальной, физической, эмоционально-волевой сфер с учётом его индивидуальных и возрастных особенностей.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Этот принцип может быть реализован при следующих условиях: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вариантности выбора способа реализации в различных видах деятельности;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сочетание форм работы, учитывающих возрастные особенности детей;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постоянной коррекции воздействий на каждого ребёнка с учётом изменений, происходящих в его организме и психике.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интегративно-гуманитарного подхода.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Этот принцип определяет пять «граней»: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грань личностного восприятия («это затрагивает или может затрагивать лично   меня»);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грань сопричастности («этого достигли ребята, это им нужно – значит, это доступно и нужно мне»);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грань глобального восприятия («это нужно знать всем – значит это важно и для меня; это относится к общечеловеческим ценностям»);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грань ориентации на консенсус («Я признаю задругим право иметь свою точку зрения, я могу поставить себя на место других, понять их проблемы»);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грань личной ответственности («я отвечаю за последствия своей деятельности для других людей и для природы»).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Принцип уважения и доверия.</w:t>
      </w:r>
    </w:p>
    <w:p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Этот принцип может быть реализован при следующих условиях: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добровольного включения ребёнка в ту или иную деятельность;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доверие ребёнку в выборе средств достижения поставленной цели, в основном на вере в возможность каждого ребёнка и его собственной вере в достижении негативных последствий в процессе педагогического воздействия;</w:t>
      </w:r>
    </w:p>
    <w:p>
      <w:pPr>
        <w:pStyle w:val="NoSpacing"/>
        <w:numPr>
          <w:ilvl w:val="0"/>
          <w:numId w:val="2"/>
        </w:numPr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>в учёте интересов учащихся, их индивидуальных вкусов</w:t>
      </w:r>
    </w:p>
    <w:p>
      <w:pPr>
        <w:pStyle w:val="NoSpacing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Spacing"/>
        <w:ind w:firstLine="5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Spacing"/>
        <w:ind w:firstLine="567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Лагерь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дневного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пребывания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работает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по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следующим</w:t>
      </w:r>
      <w:r>
        <w:rPr>
          <w:b/>
          <w:bCs/>
          <w:spacing w:val="-5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модулям:</w:t>
      </w:r>
    </w:p>
    <w:p>
      <w:pPr>
        <w:pStyle w:val="NoSpacing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«Ключевые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мероприятия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детского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лагеря»</w:t>
      </w:r>
    </w:p>
    <w:p>
      <w:pPr>
        <w:pStyle w:val="Normal"/>
        <w:widowControl w:val="false"/>
        <w:spacing w:lineRule="auto" w:line="240" w:before="138" w:after="0"/>
        <w:ind w:right="197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Ключевые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главные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традиционные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лагеря,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которых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принимает участие большая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часть детей.</w:t>
      </w:r>
    </w:p>
    <w:p>
      <w:pPr>
        <w:pStyle w:val="Normal"/>
        <w:widowControl w:val="false"/>
        <w:tabs>
          <w:tab w:val="clear" w:pos="708"/>
          <w:tab w:val="left" w:pos="2645" w:leader="none"/>
          <w:tab w:val="left" w:pos="4625" w:leader="none"/>
          <w:tab w:val="left" w:pos="6072" w:leader="none"/>
          <w:tab w:val="left" w:pos="7371" w:leader="none"/>
          <w:tab w:val="left" w:pos="8988" w:leader="none"/>
          <w:tab w:val="left" w:pos="10138" w:leader="none"/>
        </w:tabs>
        <w:spacing w:lineRule="auto" w:line="240" w:before="0" w:after="0"/>
        <w:ind w:right="201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воспитательного потенциала ключевых мероприятий детского </w:t>
      </w:r>
      <w:r>
        <w:rPr>
          <w:rFonts w:ascii="Times New Roman" w:hAnsi="Times New Roman"/>
          <w:spacing w:val="-2"/>
          <w:sz w:val="24"/>
          <w:szCs w:val="24"/>
        </w:rPr>
        <w:t>лагеря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предусматривает: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торжественное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открытие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закрытие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смены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(программы);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тематические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дни.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Проведение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тематических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pacing w:val="2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мероприятий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согласно</w:t>
      </w:r>
      <w:r>
        <w:rPr>
          <w:rFonts w:ascii="Times New Roman" w:hAnsi="Times New Roman"/>
          <w:spacing w:val="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перечню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основных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государственных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народных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праздников,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памятных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дат;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торжественная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церемония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подъема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Государственного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флага</w:t>
      </w:r>
      <w:r>
        <w:rPr>
          <w:rFonts w:ascii="Times New Roman" w:hAnsi="Times New Roman"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Федерации;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тематические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спортивные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праздники;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мероприятия,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направленные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поддержку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семейного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воспитания;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</w:t>
        <w:tab/>
        <w:t xml:space="preserve">во всероссийских акциях, посвященных значимым отечественным </w:t>
      </w:r>
      <w:r>
        <w:rPr>
          <w:rFonts w:ascii="Times New Roman" w:hAnsi="Times New Roman"/>
          <w:spacing w:val="-5"/>
          <w:sz w:val="24"/>
          <w:szCs w:val="24"/>
        </w:rPr>
        <w:t xml:space="preserve">и 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международным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событиям;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церемонии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награждения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участников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смены;</w:t>
      </w:r>
    </w:p>
    <w:p>
      <w:pPr>
        <w:pStyle w:val="Normal"/>
        <w:widowControl w:val="false"/>
        <w:numPr>
          <w:ilvl w:val="0"/>
          <w:numId w:val="11"/>
        </w:numPr>
        <w:tabs>
          <w:tab w:val="clear" w:pos="708"/>
          <w:tab w:val="left" w:pos="1335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тематические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спортивные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праздники.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38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«Отрядная</w:t>
      </w:r>
      <w:r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работа»</w:t>
      </w:r>
    </w:p>
    <w:p>
      <w:pPr>
        <w:pStyle w:val="Normal"/>
        <w:widowControl w:val="false"/>
        <w:spacing w:lineRule="auto" w:line="240" w:before="138" w:after="0"/>
        <w:ind w:right="20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Воспитатель/вожатый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организует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групповую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индивидуальную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детьми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вверенного ему временного детского коллектива – отряда. Временный детский коллектив или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 – это группа детей, объединенных в целях организации их жизнедеятельности в условиях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лагеря.</w:t>
      </w:r>
    </w:p>
    <w:p>
      <w:pPr>
        <w:pStyle w:val="Normal"/>
        <w:widowControl w:val="false"/>
        <w:spacing w:lineRule="auto" w:line="240" w:before="138" w:after="0"/>
        <w:ind w:right="20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эффективного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потенциала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учитывать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особенности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временного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детского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коллектива:</w:t>
      </w:r>
    </w:p>
    <w:p>
      <w:pPr>
        <w:pStyle w:val="Normal"/>
        <w:widowControl w:val="false"/>
        <w:numPr>
          <w:ilvl w:val="0"/>
          <w:numId w:val="12"/>
        </w:numPr>
        <w:tabs>
          <w:tab w:val="clear" w:pos="708"/>
          <w:tab w:val="left" w:pos="1620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функционирует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течение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короткого</w:t>
      </w:r>
      <w:r>
        <w:rPr>
          <w:rFonts w:ascii="Times New Roman" w:hAnsi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промежутка</w:t>
      </w:r>
      <w:r>
        <w:rPr>
          <w:rFonts w:ascii="Times New Roman" w:hAnsi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времени;</w:t>
      </w:r>
    </w:p>
    <w:p>
      <w:pPr>
        <w:pStyle w:val="Normal"/>
        <w:widowControl w:val="false"/>
        <w:numPr>
          <w:ilvl w:val="0"/>
          <w:numId w:val="12"/>
        </w:numPr>
        <w:tabs>
          <w:tab w:val="clear" w:pos="708"/>
          <w:tab w:val="left" w:pos="1680" w:leader="none"/>
        </w:tabs>
        <w:spacing w:lineRule="auto" w:line="240" w:before="60" w:after="0"/>
        <w:ind w:left="1068" w:right="19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автономность существования: влияние внешних факторов уменьшается, ослабляется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влияние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прежнего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социума,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например,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семьи,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класса,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друзей.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появляется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новое место жизнедеятельности;</w:t>
      </w:r>
    </w:p>
    <w:p>
      <w:pPr>
        <w:pStyle w:val="Normal"/>
        <w:widowControl w:val="false"/>
        <w:numPr>
          <w:ilvl w:val="0"/>
          <w:numId w:val="12"/>
        </w:numPr>
        <w:tabs>
          <w:tab w:val="clear" w:pos="708"/>
          <w:tab w:val="left" w:pos="1680" w:leader="none"/>
        </w:tabs>
        <w:spacing w:lineRule="auto" w:line="240" w:before="60" w:after="0"/>
        <w:ind w:left="1068" w:right="19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деятельность.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Участники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вовлечены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совместную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деятельность;</w:t>
      </w:r>
    </w:p>
    <w:p>
      <w:pPr>
        <w:pStyle w:val="Normal"/>
        <w:widowControl w:val="false"/>
        <w:numPr>
          <w:ilvl w:val="0"/>
          <w:numId w:val="12"/>
        </w:numPr>
        <w:tabs>
          <w:tab w:val="clear" w:pos="708"/>
          <w:tab w:val="left" w:pos="1680" w:leader="none"/>
        </w:tabs>
        <w:spacing w:lineRule="auto" w:line="240" w:before="60" w:after="0"/>
        <w:ind w:left="1068" w:right="19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завершенность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полный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цикл: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завершения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функционирования.</w:t>
      </w:r>
    </w:p>
    <w:p>
      <w:pPr>
        <w:pStyle w:val="Normal"/>
        <w:widowControl w:val="false"/>
        <w:tabs>
          <w:tab w:val="clear" w:pos="708"/>
          <w:tab w:val="left" w:pos="1680" w:leader="none"/>
        </w:tabs>
        <w:spacing w:lineRule="auto" w:line="240" w:before="60" w:after="0"/>
        <w:ind w:right="19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Отрядная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строится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учетом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закономерности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временного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детского</w:t>
      </w:r>
      <w:r>
        <w:rPr>
          <w:rFonts w:ascii="Times New Roman" w:hAnsi="Times New Roman"/>
          <w:spacing w:val="1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коллектива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(роста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межличностных отношений)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логики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 лагерной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смены.</w:t>
      </w:r>
    </w:p>
    <w:p>
      <w:pPr>
        <w:pStyle w:val="Normal"/>
        <w:widowControl w:val="false"/>
        <w:tabs>
          <w:tab w:val="clear" w:pos="708"/>
          <w:tab w:val="left" w:pos="1680" w:leader="none"/>
        </w:tabs>
        <w:spacing w:lineRule="auto" w:line="240" w:before="60" w:after="0"/>
        <w:ind w:right="19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воспитательного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потенциала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отрядной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работы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предусматривает: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планирование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активной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позиции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каждого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ребенка,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предоставления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возможности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обсуждения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создания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благоприятной среды для общения;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доверительное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поддержку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проблем,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конфликтных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ситуаций;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организацию интересных и полезных для личностного развития ребенка совместных дел,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позволяющих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вовлекать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разными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потребностями,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давать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возможности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самореализации,</w:t>
      </w:r>
      <w:r>
        <w:rPr>
          <w:rFonts w:ascii="Times New Roman" w:hAnsi="Times New Roman"/>
          <w:spacing w:val="5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устанавливать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укреплять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доверительные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отношения,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них</w:t>
      </w:r>
      <w:r>
        <w:rPr>
          <w:rFonts w:ascii="Times New Roman" w:hAnsi="Times New Roman"/>
          <w:spacing w:val="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значимым</w:t>
      </w:r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взрослым,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задающим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образцы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поведения;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вовлечение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каждого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ребенка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дела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общелагерные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и сплочение отряда (временного детского коллектив) через игры, тренинги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сплочение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командообразование; сформировать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дружный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сплоченный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 поможет знание периодов развития временного детского коллектива – этапов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 межличностных отношений;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20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предъявление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единых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педагогических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(ЕПТ)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выполнению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режима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распорядка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самообслуживанию,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дисциплине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поведению,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санитарно-гигиенических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требований;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принятие совместно с детьми законов и правил отряда, которым они будут следовать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лагере,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которые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подчеркнут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принадлежность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именно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этому конкретному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коллективу;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диагностику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интересов,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склонностей,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ценностных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ориентаций,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выявление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лидеров,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аутсайдеров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через наблюдение, игры;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аналитическую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детьми: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смены,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результатов;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поддержка</w:t>
      </w:r>
      <w:r>
        <w:rPr>
          <w:rFonts w:ascii="Times New Roman" w:hAnsi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детских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инициатив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детского</w:t>
      </w:r>
      <w:r>
        <w:rPr>
          <w:rFonts w:ascii="Times New Roman" w:hAnsi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самоуправления;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 отряда: хозяйственный сбор, организационный сбор, утренний информационный сбор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др.;</w:t>
      </w:r>
    </w:p>
    <w:p>
      <w:pPr>
        <w:pStyle w:val="Normal"/>
        <w:widowControl w:val="false"/>
        <w:numPr>
          <w:ilvl w:val="0"/>
          <w:numId w:val="13"/>
        </w:numPr>
        <w:tabs>
          <w:tab w:val="clear" w:pos="708"/>
          <w:tab w:val="left" w:pos="1650" w:leader="none"/>
        </w:tabs>
        <w:spacing w:lineRule="auto" w:line="240" w:before="0" w:after="0"/>
        <w:ind w:left="1068" w:right="19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отрядный огонек: специфическая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взрослых,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представляющая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собой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обсуждение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педагогами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прожитого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анализ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проведенных акций и складывающихся в отряде взаимоотношений. Огонек – это камерное общение,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сугубо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отрядная форма работы.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«Коллективно-творческое</w:t>
      </w:r>
      <w:r>
        <w:rPr>
          <w:rFonts w:ascii="Times New Roman" w:hAnsi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дело</w:t>
      </w:r>
      <w:r>
        <w:rPr>
          <w:rFonts w:ascii="Times New Roman" w:hAnsi="Times New Roman"/>
          <w:b/>
          <w:bCs/>
          <w:spacing w:val="-13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(КТД)»</w:t>
      </w:r>
    </w:p>
    <w:p>
      <w:pPr>
        <w:pStyle w:val="Normal"/>
        <w:widowControl w:val="false"/>
        <w:spacing w:lineRule="auto" w:line="240" w:before="138" w:after="0"/>
        <w:ind w:right="19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Это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группы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направленная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взаимодействие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коллектива, реализацию и развитие способностей ребенка, получение новых навыков и умений, при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которой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вожатые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действуют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как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старшие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помощники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наставники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КТД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могут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быть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отрядными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общелагерными.</w:t>
      </w:r>
    </w:p>
    <w:p>
      <w:pPr>
        <w:pStyle w:val="Normal"/>
        <w:widowControl w:val="false"/>
        <w:spacing w:lineRule="auto" w:line="240" w:before="138" w:after="0"/>
        <w:ind w:right="19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15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«Самоуправление»</w:t>
      </w:r>
    </w:p>
    <w:p>
      <w:pPr>
        <w:pStyle w:val="Normal"/>
        <w:widowControl w:val="false"/>
        <w:spacing w:lineRule="auto" w:line="240" w:before="138" w:after="0"/>
        <w:ind w:right="198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Реализация воспитательного потенциала системы детского самоуправления направлена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детско-взрослой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общности,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основанной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партнерстве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взрослых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pacing w:val="2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совместной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деятельности,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предполагает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реализацию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детской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активности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направлена</w:t>
      </w:r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развитие коммуникативной культуры детей, инициативности и ответственности, формирование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навыков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сотрудничества,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поддержку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творческой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самореализации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Самоуправление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формируется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первых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смены,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есть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организационный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период.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38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«Дополнительное</w:t>
      </w:r>
      <w:r>
        <w:rPr>
          <w:rFonts w:ascii="Times New Roman" w:hAnsi="Times New Roman"/>
          <w:b/>
          <w:bCs/>
          <w:spacing w:val="-9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образование»</w:t>
      </w:r>
    </w:p>
    <w:p>
      <w:pPr>
        <w:pStyle w:val="Normal"/>
        <w:widowControl w:val="false"/>
        <w:spacing w:lineRule="auto" w:line="240" w:before="138" w:after="0"/>
        <w:ind w:right="19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Дополнительное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детском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лагере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 одним из основных видов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 и реализуется через: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3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профильных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(специализированных,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тематических)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смен;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50" w:leader="none"/>
        </w:tabs>
        <w:spacing w:lineRule="auto" w:line="240" w:before="138" w:after="0"/>
        <w:ind w:left="720" w:right="194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деятельность</w:t>
      </w:r>
      <w:r>
        <w:rPr>
          <w:rFonts w:ascii="Times New Roman" w:hAnsi="Times New Roman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кружковых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объединений,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секций,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клубов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интересам,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студий,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дополняющих</w:t>
      </w:r>
      <w:r>
        <w:rPr>
          <w:rFonts w:ascii="Times New Roman" w:hAnsi="Times New Roman"/>
          <w:spacing w:val="-5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смен в условиях детского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лагеря.</w:t>
      </w:r>
    </w:p>
    <w:p>
      <w:pPr>
        <w:pStyle w:val="Normal"/>
        <w:widowControl w:val="false"/>
        <w:spacing w:lineRule="auto" w:line="240" w:before="0" w:after="0"/>
        <w:ind w:left="36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воспитательного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потенциала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дополнительного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предполагает: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95" w:leader="none"/>
        </w:tabs>
        <w:spacing w:lineRule="auto" w:line="240" w:before="138" w:after="0"/>
        <w:ind w:left="720" w:right="206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приобретение новых знаний, умений, навыков в привлекательной, отличной от учебной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деятельности, форме;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3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познавательного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интереса;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50" w:leader="none"/>
        </w:tabs>
        <w:spacing w:lineRule="auto" w:line="240" w:before="138" w:after="0"/>
        <w:ind w:left="720" w:right="201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вовлечение детей в интересную и полезную для них деятельность, которая предоставит им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возможность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самореализоваться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значимые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знания,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себе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важные для своего личностного развития социально значимые отношения, получить опыт участия 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значимых делах;</w:t>
      </w:r>
    </w:p>
    <w:p>
      <w:pPr>
        <w:pStyle w:val="Normal"/>
        <w:widowControl w:val="false"/>
        <w:numPr>
          <w:ilvl w:val="0"/>
          <w:numId w:val="14"/>
        </w:numPr>
        <w:tabs>
          <w:tab w:val="clear" w:pos="708"/>
          <w:tab w:val="left" w:pos="133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развитие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творческих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способностей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обучающихся.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138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«Здоровый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образ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жизни»</w:t>
      </w:r>
    </w:p>
    <w:p>
      <w:pPr>
        <w:pStyle w:val="Normal"/>
        <w:widowControl w:val="false"/>
        <w:spacing w:lineRule="auto" w:line="240" w:before="138" w:after="0"/>
        <w:ind w:right="19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предполагает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восстановление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физического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психического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здоровья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благоприятных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природных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социокультурных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условиях,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освоение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способов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восстановления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укрепление здоровья, формирование ценностного отношения к собственному здоровью, способов его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укрепления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 т.п.</w:t>
      </w:r>
    </w:p>
    <w:p>
      <w:pPr>
        <w:pStyle w:val="Normal"/>
        <w:widowControl w:val="false"/>
        <w:spacing w:lineRule="auto" w:line="240" w:before="60" w:after="0"/>
        <w:ind w:right="199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Основными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составляющими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здорового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образа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жизни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являются: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оптимальный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уровень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двигательной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активности,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рациональное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питание,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соблюдение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режима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дня,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личная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гигиена,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соблюдение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правил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поведения,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позволяющих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избежать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травм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других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повреждений.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  <w:shd w:fill="FAFAFA" w:val="clear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Система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мероприятий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детском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лагере,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направленных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</w:t>
      </w:r>
      <w:r>
        <w:rPr>
          <w:rFonts w:ascii="Times New Roman" w:hAnsi="Times New Roman"/>
          <w:spacing w:val="4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воспитание</w:t>
      </w:r>
      <w:r>
        <w:rPr>
          <w:rFonts w:ascii="Times New Roman" w:hAnsi="Times New Roman"/>
          <w:spacing w:val="2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ответственного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отношения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детей к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своему здоровью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здоровью окружающих,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включает: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ind w:hanging="0"/>
        <w:rPr>
          <w:rFonts w:ascii="Times New Roman" w:hAnsi="Times New Roman"/>
          <w:sz w:val="24"/>
          <w:szCs w:val="24"/>
          <w:shd w:fill="FAFAFA" w:val="clear"/>
        </w:rPr>
      </w:pPr>
      <w:r>
        <w:rPr>
          <w:rFonts w:ascii="Times New Roman" w:hAnsi="Times New Roman"/>
          <w:sz w:val="24"/>
          <w:szCs w:val="24"/>
          <w:shd w:fill="FAFAFA" w:val="clear"/>
        </w:rPr>
        <w:t>физкультурно-спортивных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мероприятия: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зарядка,   спортивные   соревнования,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эстафеты;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ind w:hanging="0"/>
        <w:rPr>
          <w:rFonts w:ascii="Times New Roman" w:hAnsi="Times New Roman"/>
          <w:sz w:val="24"/>
          <w:szCs w:val="24"/>
          <w:shd w:fill="FAFAFA" w:val="clear"/>
        </w:rPr>
      </w:pPr>
      <w:r>
        <w:rPr>
          <w:rFonts w:ascii="Times New Roman" w:hAnsi="Times New Roman"/>
          <w:sz w:val="24"/>
          <w:szCs w:val="24"/>
          <w:shd w:fill="FAFAFA" w:val="clear"/>
        </w:rPr>
        <w:t>спортивно-оздоровительные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события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свежем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воздухе;</w:t>
      </w:r>
    </w:p>
    <w:p>
      <w:pPr>
        <w:pStyle w:val="Normal"/>
        <w:widowControl w:val="false"/>
        <w:numPr>
          <w:ilvl w:val="0"/>
          <w:numId w:val="15"/>
        </w:numPr>
        <w:spacing w:lineRule="auto" w:line="240" w:before="0" w:after="0"/>
        <w:ind w:hanging="0"/>
        <w:rPr>
          <w:rFonts w:ascii="Times New Roman" w:hAnsi="Times New Roman"/>
          <w:sz w:val="24"/>
          <w:szCs w:val="24"/>
          <w:shd w:fill="FAFAFA" w:val="clear"/>
        </w:rPr>
      </w:pPr>
      <w:r>
        <w:rPr>
          <w:rFonts w:ascii="Times New Roman" w:hAnsi="Times New Roman"/>
          <w:sz w:val="24"/>
          <w:szCs w:val="24"/>
          <w:shd w:fill="FAFAFA" w:val="clear"/>
        </w:rPr>
        <w:t>просветительские</w:t>
        <w:tab/>
        <w:t>беседы,</w:t>
        <w:tab/>
        <w:t>направленные</w:t>
        <w:tab/>
        <w:t>на</w:t>
        <w:tab/>
        <w:t>профилактику вредных</w:t>
        <w:tab/>
        <w:t>привычек</w:t>
        <w:tab/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привлечение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интереса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детей к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занятиям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физкультурой 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спортом;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  <w:shd w:fill="FAFAFA" w:val="clear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«Организация</w:t>
      </w:r>
      <w:r>
        <w:rPr>
          <w:rFonts w:ascii="Times New Roman" w:hAnsi="Times New Roman"/>
          <w:b/>
          <w:bCs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предметно-эстетической</w:t>
      </w:r>
      <w:r>
        <w:rPr>
          <w:rFonts w:ascii="Times New Roman" w:hAnsi="Times New Roman"/>
          <w:b/>
          <w:bCs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среды»</w:t>
      </w:r>
    </w:p>
    <w:p>
      <w:pPr>
        <w:pStyle w:val="Normal"/>
        <w:widowControl w:val="false"/>
        <w:spacing w:lineRule="auto" w:line="240" w:before="138" w:after="0"/>
        <w:ind w:right="1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Окружающая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ребенка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предметно-эстетическая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среда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обогащает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внутренний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мир,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способствует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формированию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него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чувства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вкуса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стиля,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создает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атмосферу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психологического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комфорта,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поднимает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настроение,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предупреждает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стрессовые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ситуации,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способствует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позитивному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восприятию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ребенком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детского лагеря.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Реализация</w:t>
      </w:r>
      <w:r>
        <w:rPr>
          <w:rFonts w:ascii="Times New Roman" w:hAnsi="Times New Roman"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воспитательного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потенциала</w:t>
      </w:r>
      <w:r>
        <w:rPr>
          <w:rFonts w:ascii="Times New Roman" w:hAnsi="Times New Roman"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предметно-эстетической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среды</w:t>
      </w:r>
      <w:r>
        <w:rPr>
          <w:rFonts w:ascii="Times New Roman" w:hAnsi="Times New Roman"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предусматривает: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65" w:leader="none"/>
          <w:tab w:val="left" w:pos="1095" w:leader="none"/>
        </w:tabs>
        <w:spacing w:lineRule="auto" w:line="240" w:before="138" w:after="0"/>
        <w:ind w:left="360" w:right="194" w:hanging="0"/>
        <w:jc w:val="both"/>
        <w:rPr>
          <w:rFonts w:ascii="Times New Roman" w:hAnsi="Times New Roman"/>
          <w:sz w:val="24"/>
          <w:szCs w:val="24"/>
          <w:shd w:fill="FAFAFA" w:val="clear"/>
        </w:rPr>
      </w:pPr>
      <w:r>
        <w:rPr>
          <w:rFonts w:ascii="Times New Roman" w:hAnsi="Times New Roman"/>
          <w:sz w:val="24"/>
          <w:szCs w:val="24"/>
          <w:shd w:fill="FAFAFA" w:val="clear"/>
        </w:rPr>
        <w:t>тематическое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оформление   интерьера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помещений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детского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лагеря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>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65" w:leader="none"/>
        </w:tabs>
        <w:spacing w:lineRule="auto" w:line="240" w:before="0" w:after="0"/>
        <w:ind w:left="360" w:right="19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оформлени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е </w:t>
      </w:r>
      <w:r>
        <w:rPr>
          <w:rFonts w:ascii="Times New Roman" w:hAnsi="Times New Roman"/>
          <w:sz w:val="24"/>
          <w:szCs w:val="24"/>
          <w:shd w:fill="FAFAFA" w:val="clear"/>
        </w:rPr>
        <w:t>отрядны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х </w:t>
      </w:r>
      <w:r>
        <w:rPr>
          <w:rFonts w:ascii="Times New Roman" w:hAnsi="Times New Roman"/>
          <w:sz w:val="24"/>
          <w:szCs w:val="24"/>
          <w:shd w:fill="FAFAFA" w:val="clear"/>
        </w:rPr>
        <w:t>уголков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, </w:t>
      </w:r>
      <w:r>
        <w:rPr>
          <w:rFonts w:ascii="Times New Roman" w:hAnsi="Times New Roman"/>
          <w:sz w:val="24"/>
          <w:szCs w:val="24"/>
          <w:shd w:fill="FAFAFA" w:val="clear"/>
        </w:rPr>
        <w:t>позволяюще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е </w:t>
      </w:r>
      <w:r>
        <w:rPr>
          <w:rFonts w:ascii="Times New Roman" w:hAnsi="Times New Roman"/>
          <w:sz w:val="24"/>
          <w:szCs w:val="24"/>
          <w:shd w:fill="FAFAFA" w:val="clear"/>
        </w:rPr>
        <w:t>детя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м </w:t>
      </w:r>
      <w:r>
        <w:rPr>
          <w:rFonts w:ascii="Times New Roman" w:hAnsi="Times New Roman"/>
          <w:sz w:val="24"/>
          <w:szCs w:val="24"/>
          <w:shd w:fill="FAFAFA" w:val="clear"/>
        </w:rPr>
        <w:t>проявит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ь </w:t>
      </w:r>
      <w:r>
        <w:rPr>
          <w:rFonts w:ascii="Times New Roman" w:hAnsi="Times New Roman"/>
          <w:sz w:val="24"/>
          <w:szCs w:val="24"/>
          <w:shd w:fill="FAFAFA" w:val="clear"/>
        </w:rPr>
        <w:t>сво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и </w:t>
      </w:r>
      <w:r>
        <w:rPr>
          <w:rFonts w:ascii="Times New Roman" w:hAnsi="Times New Roman"/>
          <w:sz w:val="24"/>
          <w:szCs w:val="24"/>
          <w:shd w:fill="FAFAFA" w:val="clear"/>
        </w:rPr>
        <w:t>фантази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ю 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и </w:t>
      </w:r>
      <w:r>
        <w:rPr>
          <w:rFonts w:ascii="Times New Roman" w:hAnsi="Times New Roman"/>
          <w:sz w:val="24"/>
          <w:szCs w:val="24"/>
          <w:shd w:fill="FAFAFA" w:val="clear"/>
        </w:rPr>
        <w:t>творческие способности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. </w:t>
      </w:r>
      <w:r>
        <w:rPr>
          <w:rFonts w:ascii="Times New Roman" w:hAnsi="Times New Roman"/>
          <w:sz w:val="24"/>
          <w:szCs w:val="24"/>
          <w:shd w:fill="FAFAFA" w:val="clear"/>
        </w:rPr>
        <w:t>Отрядны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й </w:t>
      </w:r>
      <w:r>
        <w:rPr>
          <w:rFonts w:ascii="Times New Roman" w:hAnsi="Times New Roman"/>
          <w:sz w:val="24"/>
          <w:szCs w:val="24"/>
          <w:shd w:fill="FAFAFA" w:val="clear"/>
        </w:rPr>
        <w:t>уголо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к – </w:t>
      </w:r>
      <w:r>
        <w:rPr>
          <w:rFonts w:ascii="Times New Roman" w:hAnsi="Times New Roman"/>
          <w:sz w:val="24"/>
          <w:szCs w:val="24"/>
          <w:shd w:fill="FAFAFA" w:val="clear"/>
        </w:rPr>
        <w:t>форм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а </w:t>
      </w:r>
      <w:r>
        <w:rPr>
          <w:rFonts w:ascii="Times New Roman" w:hAnsi="Times New Roman"/>
          <w:sz w:val="24"/>
          <w:szCs w:val="24"/>
          <w:shd w:fill="FAFAFA" w:val="clear"/>
        </w:rPr>
        <w:t>отражени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я </w:t>
      </w:r>
      <w:r>
        <w:rPr>
          <w:rFonts w:ascii="Times New Roman" w:hAnsi="Times New Roman"/>
          <w:sz w:val="24"/>
          <w:szCs w:val="24"/>
          <w:shd w:fill="FAFAFA" w:val="clear"/>
        </w:rPr>
        <w:t>жизнедеятельност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и </w:t>
      </w:r>
      <w:r>
        <w:rPr>
          <w:rFonts w:ascii="Times New Roman" w:hAnsi="Times New Roman"/>
          <w:sz w:val="24"/>
          <w:szCs w:val="24"/>
          <w:shd w:fill="FAFAFA" w:val="clear"/>
        </w:rPr>
        <w:t>отряда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, </w:t>
      </w:r>
      <w:r>
        <w:rPr>
          <w:rFonts w:ascii="Times New Roman" w:hAnsi="Times New Roman"/>
          <w:sz w:val="24"/>
          <w:szCs w:val="24"/>
          <w:shd w:fill="FAFAFA" w:val="clear"/>
        </w:rPr>
        <w:t>постоянно действующая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, </w:t>
      </w:r>
      <w:r>
        <w:rPr>
          <w:rFonts w:ascii="Times New Roman" w:hAnsi="Times New Roman"/>
          <w:sz w:val="24"/>
          <w:szCs w:val="24"/>
          <w:shd w:fill="FAFAFA" w:val="clear"/>
        </w:rPr>
        <w:t>информирующа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я и </w:t>
      </w:r>
      <w:r>
        <w:rPr>
          <w:rFonts w:ascii="Times New Roman" w:hAnsi="Times New Roman"/>
          <w:sz w:val="24"/>
          <w:szCs w:val="24"/>
          <w:shd w:fill="FAFAFA" w:val="clear"/>
        </w:rPr>
        <w:t>воспитывающая   одновременно,   вызывающа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я </w:t>
      </w:r>
      <w:r>
        <w:rPr>
          <w:rFonts w:ascii="Times New Roman" w:hAnsi="Times New Roman"/>
          <w:sz w:val="24"/>
          <w:szCs w:val="24"/>
          <w:shd w:fill="FAFAFA" w:val="clear"/>
        </w:rPr>
        <w:t>интере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с </w:t>
      </w:r>
      <w:r>
        <w:rPr>
          <w:rFonts w:ascii="Times New Roman" w:hAnsi="Times New Roman"/>
          <w:sz w:val="24"/>
          <w:szCs w:val="24"/>
          <w:shd w:fill="FAFAFA" w:val="clear"/>
        </w:rPr>
        <w:t>и стимулирующая активность детей. В оформлении отрядного уголка принимает участи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е </w:t>
      </w:r>
      <w:r>
        <w:rPr>
          <w:rFonts w:ascii="Times New Roman" w:hAnsi="Times New Roman"/>
          <w:sz w:val="24"/>
          <w:szCs w:val="24"/>
          <w:shd w:fill="FAFAFA" w:val="clear"/>
        </w:rPr>
        <w:t>вес</w:t>
      </w:r>
      <w:r>
        <w:rPr>
          <w:rFonts w:ascii="Times New Roman" w:hAnsi="Times New Roman"/>
          <w:spacing w:val="28"/>
          <w:sz w:val="24"/>
          <w:szCs w:val="24"/>
          <w:shd w:fill="FAFAFA" w:val="clear"/>
        </w:rPr>
        <w:t xml:space="preserve">ь </w:t>
      </w:r>
      <w:r>
        <w:rPr>
          <w:rFonts w:ascii="Times New Roman" w:hAnsi="Times New Roman"/>
          <w:sz w:val="24"/>
          <w:szCs w:val="24"/>
          <w:shd w:fill="FAFAFA" w:val="clear"/>
        </w:rPr>
        <w:t>отряд, вожаты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й </w:t>
      </w:r>
      <w:r>
        <w:rPr>
          <w:rFonts w:ascii="Times New Roman" w:hAnsi="Times New Roman"/>
          <w:sz w:val="24"/>
          <w:szCs w:val="24"/>
          <w:shd w:fill="FAFAFA" w:val="clear"/>
        </w:rPr>
        <w:t>являетс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я </w:t>
      </w:r>
      <w:r>
        <w:rPr>
          <w:rFonts w:ascii="Times New Roman" w:hAnsi="Times New Roman"/>
          <w:sz w:val="24"/>
          <w:szCs w:val="24"/>
          <w:shd w:fill="FAFAFA" w:val="clear"/>
        </w:rPr>
        <w:t>организаторо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м </w:t>
      </w:r>
      <w:r>
        <w:rPr>
          <w:rFonts w:ascii="Times New Roman" w:hAnsi="Times New Roman"/>
          <w:sz w:val="24"/>
          <w:szCs w:val="24"/>
          <w:shd w:fill="FAFAFA" w:val="clear"/>
        </w:rPr>
        <w:t>и идейны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м </w:t>
      </w:r>
      <w:r>
        <w:rPr>
          <w:rFonts w:ascii="Times New Roman" w:hAnsi="Times New Roman"/>
          <w:sz w:val="24"/>
          <w:szCs w:val="24"/>
          <w:shd w:fill="FAFAFA" w:val="clear"/>
        </w:rPr>
        <w:t>вдохновителем;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65" w:leader="none"/>
        </w:tabs>
        <w:spacing w:lineRule="auto" w:line="240" w:before="0" w:after="0"/>
        <w:ind w:left="360" w:right="19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событийный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дизайн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–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оформление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пространства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проведения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событий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(праздников,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церемоний,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творческих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вечеров,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выставок, КТД,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отрядных дел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т.п.);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05" w:leader="none"/>
        </w:tabs>
        <w:spacing w:lineRule="auto" w:line="240" w:before="0" w:after="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оформление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образовательной,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досуговой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спортивной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инфраструктуры;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80" w:leader="none"/>
        </w:tabs>
        <w:spacing w:lineRule="auto" w:line="240" w:before="138" w:after="0"/>
        <w:ind w:left="360" w:right="198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акцентирование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внимания   детей   посредством   элементов   предметно-эстетической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среды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(стенды,   плакаты,   инсталляции)   на   важных   для   воспитания   ценностях   детского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лагеря,</w:t>
      </w:r>
      <w:r>
        <w:rPr>
          <w:rFonts w:ascii="Times New Roman" w:hAnsi="Times New Roman"/>
          <w:spacing w:val="4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его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традициях, правилах;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05" w:leader="none"/>
        </w:tabs>
        <w:spacing w:lineRule="auto" w:line="240" w:before="0" w:after="0"/>
        <w:ind w:left="360" w:right="20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звуковое пространство детском лагере – аудио сообщения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(информация,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музыка)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позитивной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духовно-нравственной,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гражданско-патриотической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воспитательной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направленности, исполнение гимна РФ;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110" w:leader="none"/>
        </w:tabs>
        <w:spacing w:lineRule="auto" w:line="240" w:before="60" w:after="0"/>
        <w:ind w:left="360" w:right="195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«места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новостей»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–   оформленные   места,   стенды   в   помещениях   (холл   первого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этажа,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рекреации), содержащие в доступной, привлекательной форме новостную информацию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позитивного</w:t>
      </w:r>
      <w:r>
        <w:rPr>
          <w:rFonts w:ascii="Times New Roman" w:hAnsi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гражданско-патриотического,</w:t>
      </w:r>
      <w:r>
        <w:rPr>
          <w:rFonts w:ascii="Times New Roman" w:hAnsi="Times New Roman"/>
          <w:spacing w:val="-1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духовно-нравственного</w:t>
      </w:r>
      <w:r>
        <w:rPr>
          <w:rFonts w:ascii="Times New Roman" w:hAnsi="Times New Roman"/>
          <w:spacing w:val="-1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содержания,</w:t>
      </w:r>
      <w:r>
        <w:rPr>
          <w:rFonts w:ascii="Times New Roman" w:hAnsi="Times New Roman"/>
          <w:spacing w:val="-1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поздравления,</w:t>
      </w:r>
      <w:r>
        <w:rPr>
          <w:rFonts w:ascii="Times New Roman" w:hAnsi="Times New Roman"/>
          <w:spacing w:val="-1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афиши</w:t>
      </w:r>
      <w:r>
        <w:rPr>
          <w:rFonts w:ascii="Times New Roman" w:hAnsi="Times New Roman"/>
          <w:spacing w:val="-5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т.п.;</w:t>
      </w:r>
    </w:p>
    <w:p>
      <w:pPr>
        <w:pStyle w:val="Normal"/>
        <w:widowControl w:val="false"/>
        <w:numPr>
          <w:ilvl w:val="0"/>
          <w:numId w:val="16"/>
        </w:numPr>
        <w:tabs>
          <w:tab w:val="clear" w:pos="708"/>
          <w:tab w:val="left" w:pos="1035" w:leader="none"/>
        </w:tabs>
        <w:spacing w:lineRule="auto" w:line="240" w:before="0" w:after="0"/>
        <w:ind w:left="360" w:right="20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размещение регулярно сменяемых экспозиций творческих работ детей, демонстрирующих 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способности, знакомящих с работами друг друга, фотоотчетов об интересных событиях детском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лагере.</w:t>
      </w:r>
    </w:p>
    <w:p>
      <w:pPr>
        <w:pStyle w:val="Normal"/>
        <w:widowControl w:val="false"/>
        <w:tabs>
          <w:tab w:val="clear" w:pos="708"/>
          <w:tab w:val="left" w:pos="1035" w:leader="none"/>
        </w:tabs>
        <w:spacing w:lineRule="auto" w:line="240" w:before="0" w:after="0"/>
        <w:ind w:left="360" w:right="20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«Профилактика</w:t>
      </w:r>
      <w:r>
        <w:rPr>
          <w:rFonts w:ascii="Times New Roman" w:hAnsi="Times New Roman"/>
          <w:b/>
          <w:bCs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и</w:t>
      </w:r>
      <w:r>
        <w:rPr>
          <w:rFonts w:ascii="Times New Roman" w:hAnsi="Times New Roman"/>
          <w:b/>
          <w:bCs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безопасность»</w:t>
      </w:r>
    </w:p>
    <w:p>
      <w:pPr>
        <w:pStyle w:val="Normal"/>
        <w:widowControl w:val="false"/>
        <w:spacing w:lineRule="auto" w:line="240" w:before="138" w:after="0"/>
        <w:ind w:right="20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Профилактика и безопасность – профилактика девиантного поведения, конфликтов, создание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условий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для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успешного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формирования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развития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личностных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ресурсов,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способствующих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преодолению различных трудных жизненных ситуаций и влияющих на повышение устойчивости к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неблагоприятным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факторам;</w:t>
      </w:r>
    </w:p>
    <w:p>
      <w:pPr>
        <w:pStyle w:val="Normal"/>
        <w:widowControl w:val="false"/>
        <w:tabs>
          <w:tab w:val="clear" w:pos="708"/>
          <w:tab w:val="left" w:pos="2630" w:leader="none"/>
          <w:tab w:val="left" w:pos="4610" w:leader="none"/>
          <w:tab w:val="left" w:pos="6042" w:leader="none"/>
          <w:tab w:val="left" w:pos="8215" w:leader="none"/>
          <w:tab w:val="left" w:pos="9844" w:leader="none"/>
          <w:tab w:val="left" w:pos="10212" w:leader="none"/>
        </w:tabs>
        <w:spacing w:lineRule="auto" w:line="240" w:before="0" w:after="0"/>
        <w:ind w:right="199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Реализация  воспитательного потенциала</w:t>
        <w:tab/>
        <w:t>профилактической деятельности</w:t>
        <w:tab/>
        <w:t xml:space="preserve">в 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>целях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формирования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поддержки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безопасной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комфортной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среды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детском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лагере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предусматривает: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0" w:after="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физическую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психологическую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безопасность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ребенка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новых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условиях;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138" w:after="0"/>
        <w:ind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специализированные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проекты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смены;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138" w:after="0"/>
        <w:ind w:left="360" w:right="198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целенаправленную работу всего педагогического коллектива по созданию в детском лагере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эффективной профилактической среды обеспечения безопасности жизнедеятельности как условия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успешной воспитательной деятельности;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0" w:after="0"/>
        <w:ind w:left="360" w:right="195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разработку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реализацию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разных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форм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профилактических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воспитательных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мероприятий: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антиалкогольные,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против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курения,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безопасность в цифровой среде, вовлечение 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деструктивные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группы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социальных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сетях,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деструктивные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молодежные,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религиозные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объединения,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культы,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субкультуры,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безопасность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дорожного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движения,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противопожарная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безопасность,</w:t>
      </w:r>
      <w:r>
        <w:rPr>
          <w:rFonts w:ascii="Times New Roman" w:hAnsi="Times New Roman"/>
          <w:spacing w:val="5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гражданская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оборона,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антитеррористическая,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антиэкстремистская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безопасность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т.д.;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0" w:after="0"/>
        <w:ind w:left="360" w:right="201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организацию</w:t>
      </w:r>
      <w:r>
        <w:rPr>
          <w:rFonts w:ascii="Times New Roman" w:hAnsi="Times New Roman"/>
          <w:spacing w:val="7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превентивной</w:t>
      </w:r>
      <w:r>
        <w:rPr>
          <w:rFonts w:ascii="Times New Roman" w:hAnsi="Times New Roman"/>
          <w:spacing w:val="7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работы</w:t>
      </w:r>
      <w:r>
        <w:rPr>
          <w:rFonts w:ascii="Times New Roman" w:hAnsi="Times New Roman"/>
          <w:spacing w:val="7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</w:t>
      </w:r>
      <w:r>
        <w:rPr>
          <w:rFonts w:ascii="Times New Roman" w:hAnsi="Times New Roman"/>
          <w:spacing w:val="7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сценариями</w:t>
      </w:r>
      <w:r>
        <w:rPr>
          <w:rFonts w:ascii="Times New Roman" w:hAnsi="Times New Roman"/>
          <w:spacing w:val="7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социально</w:t>
      </w:r>
      <w:r>
        <w:rPr>
          <w:rFonts w:ascii="Times New Roman" w:hAnsi="Times New Roman"/>
          <w:spacing w:val="7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одобряемого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поведения,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развитие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обучающихся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навыков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саморефлексии,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самоконтроля,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устойчивости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негативному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воздействию, групповому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давлению;</w:t>
      </w:r>
    </w:p>
    <w:p>
      <w:pPr>
        <w:pStyle w:val="Normal"/>
        <w:widowControl w:val="false"/>
        <w:numPr>
          <w:ilvl w:val="0"/>
          <w:numId w:val="17"/>
        </w:numPr>
        <w:tabs>
          <w:tab w:val="clear" w:pos="708"/>
          <w:tab w:val="left" w:pos="1080" w:leader="none"/>
        </w:tabs>
        <w:spacing w:lineRule="auto" w:line="240" w:before="0" w:after="0"/>
        <w:ind w:left="360" w:right="20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поддержку     инициатив     детей,     педагогов     в     сфере     укрепления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безопасности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жизнедеятельности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детском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лагере,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профилактики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правонарушений,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девиаций,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организация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деятельности, альтернативной девиантному поведению – познание (путешествия),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испытание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себя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 xml:space="preserve">(походы,   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 xml:space="preserve">спорт),   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значимое     общение,     любовь,     творчество,     деятельность</w:t>
      </w:r>
      <w:r>
        <w:rPr>
          <w:rFonts w:ascii="Times New Roman" w:hAnsi="Times New Roman"/>
          <w:spacing w:val="-5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(в</w:t>
      </w:r>
      <w:r>
        <w:rPr>
          <w:rFonts w:ascii="Times New Roman" w:hAnsi="Times New Roman"/>
          <w:spacing w:val="2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том</w:t>
      </w:r>
      <w:r>
        <w:rPr>
          <w:rFonts w:ascii="Times New Roman" w:hAnsi="Times New Roman"/>
          <w:spacing w:val="2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числе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профессиональная,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религиозно-духовная,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благотворительная,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искусство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др.).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  <w:shd w:fill="FAFAFA" w:val="clear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b/>
          <w:bCs/>
          <w:spacing w:val="-1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«Работа</w:t>
      </w:r>
      <w:r>
        <w:rPr>
          <w:rFonts w:ascii="Times New Roman" w:hAnsi="Times New Roman"/>
          <w:b/>
          <w:bCs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с</w:t>
      </w:r>
      <w:r>
        <w:rPr>
          <w:rFonts w:ascii="Times New Roman" w:hAnsi="Times New Roman"/>
          <w:b/>
          <w:bCs/>
          <w:spacing w:val="-1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вожатыми/воспитателями»</w:t>
      </w:r>
    </w:p>
    <w:p>
      <w:pPr>
        <w:pStyle w:val="Normal"/>
        <w:widowControl w:val="false"/>
        <w:spacing w:lineRule="auto" w:line="240" w:before="138" w:after="0"/>
        <w:ind w:right="19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Главными субъектами успешной и качественной работы с детьми в детском лагере являются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вожатые/воспитатели,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также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они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являются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важным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участником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системы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детско-взрослой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воспитывающей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общности.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От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их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компетентности,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профессиональной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готовности,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увлеченности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зависит,</w:t>
      </w:r>
      <w:r>
        <w:rPr>
          <w:rFonts w:ascii="Times New Roman" w:hAnsi="Times New Roman"/>
          <w:spacing w:val="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насколько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дети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смогут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раскрыть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свой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потенциал,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осознать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себя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частью</w:t>
      </w:r>
      <w:r>
        <w:rPr>
          <w:rFonts w:ascii="Times New Roman" w:hAnsi="Times New Roman"/>
          <w:spacing w:val="-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сообщества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детского лагеря.</w:t>
      </w:r>
      <w:r>
        <w:rPr>
          <w:rFonts w:ascii="Times New Roman" w:hAnsi="Times New Roman"/>
          <w:spacing w:val="8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Детский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лагерь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для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ребенка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начинается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вожатого,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раскрывается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через</w:t>
      </w:r>
      <w:r>
        <w:rPr>
          <w:rFonts w:ascii="Times New Roman" w:hAnsi="Times New Roman"/>
          <w:spacing w:val="9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вожатого.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Все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нормы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ценности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актуализируются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ребенком,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том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числе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через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личность</w:t>
      </w:r>
      <w:r>
        <w:rPr>
          <w:rFonts w:ascii="Times New Roman" w:hAnsi="Times New Roman"/>
          <w:spacing w:val="-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вожатого/воспитателя.</w:t>
      </w:r>
    </w:p>
    <w:p>
      <w:pPr>
        <w:pStyle w:val="Normal"/>
        <w:widowControl w:val="false"/>
        <w:numPr>
          <w:ilvl w:val="0"/>
          <w:numId w:val="18"/>
        </w:numPr>
        <w:tabs>
          <w:tab w:val="clear" w:pos="708"/>
          <w:tab w:val="left" w:pos="1080" w:leader="none"/>
        </w:tabs>
        <w:spacing w:lineRule="auto" w:line="240" w:before="0" w:after="0"/>
        <w:ind w:left="360" w:right="1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Оказывает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методическую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помощь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педагогическим   работникам   в   разработке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учебных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планов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программ,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определении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содержания,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форм,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методов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работы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детьми</w:t>
      </w:r>
      <w:r>
        <w:rPr>
          <w:rFonts w:ascii="Times New Roman" w:hAnsi="Times New Roman"/>
          <w:spacing w:val="6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детских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объединениях.</w:t>
      </w:r>
    </w:p>
    <w:p>
      <w:pPr>
        <w:pStyle w:val="Normal"/>
        <w:widowControl w:val="false"/>
        <w:numPr>
          <w:ilvl w:val="0"/>
          <w:numId w:val="18"/>
        </w:numPr>
        <w:tabs>
          <w:tab w:val="clear" w:pos="708"/>
          <w:tab w:val="left" w:pos="1080" w:leader="none"/>
        </w:tabs>
        <w:spacing w:lineRule="auto" w:line="240" w:before="0" w:after="0"/>
        <w:ind w:left="360" w:right="1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Учебно-познавательные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занятия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беседы,</w:t>
      </w:r>
      <w:r>
        <w:rPr>
          <w:rFonts w:ascii="Times New Roman" w:hAnsi="Times New Roman"/>
          <w:spacing w:val="6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лекции,   дискуссии,   проблемное</w:t>
      </w:r>
      <w:r>
        <w:rPr>
          <w:rFonts w:ascii="Times New Roman" w:hAnsi="Times New Roman"/>
          <w:spacing w:val="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обсуждение,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педагогические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мастерские, деловые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сюжетно –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ролевые игры.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/>
          <w:b/>
          <w:b/>
          <w:bCs/>
          <w:sz w:val="24"/>
          <w:szCs w:val="24"/>
          <w:shd w:fill="FAFAFA" w:val="clear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«Работа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с</w:t>
      </w:r>
      <w:r>
        <w:rPr>
          <w:rFonts w:ascii="Times New Roman" w:hAnsi="Times New Roman"/>
          <w:b/>
          <w:bCs/>
          <w:spacing w:val="-7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shd w:fill="FAFAFA" w:val="clear"/>
        </w:rPr>
        <w:t>родителями»</w:t>
      </w:r>
    </w:p>
    <w:p>
      <w:pPr>
        <w:pStyle w:val="Normal"/>
        <w:widowControl w:val="false"/>
        <w:spacing w:lineRule="auto" w:line="240" w:before="138" w:after="0"/>
        <w:ind w:right="195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 xml:space="preserve">   </w:t>
      </w:r>
      <w:r>
        <w:rPr>
          <w:rFonts w:ascii="Times New Roman" w:hAnsi="Times New Roman"/>
          <w:sz w:val="24"/>
          <w:szCs w:val="24"/>
          <w:shd w:fill="FAFAFA" w:val="clear"/>
        </w:rPr>
        <w:t>Работа</w:t>
      </w:r>
      <w:r>
        <w:rPr>
          <w:rFonts w:ascii="Times New Roman" w:hAnsi="Times New Roman"/>
          <w:spacing w:val="26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родителями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или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законными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представителями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осуществляется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рамках</w:t>
      </w:r>
      <w:r>
        <w:rPr>
          <w:rFonts w:ascii="Times New Roman" w:hAnsi="Times New Roman"/>
          <w:spacing w:val="1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следующих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видов и форм деятельности: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shd w:fill="FAFAFA" w:val="clear"/>
        </w:rPr>
        <w:t>на</w:t>
      </w:r>
      <w:r>
        <w:rPr>
          <w:rFonts w:ascii="Times New Roman" w:hAnsi="Times New Roman"/>
          <w:spacing w:val="-4"/>
          <w:sz w:val="24"/>
          <w:szCs w:val="24"/>
          <w:u w:val="single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shd w:fill="FAFAFA" w:val="clear"/>
        </w:rPr>
        <w:t>групповом</w:t>
      </w:r>
      <w:r>
        <w:rPr>
          <w:rFonts w:ascii="Times New Roman" w:hAnsi="Times New Roman"/>
          <w:spacing w:val="-3"/>
          <w:sz w:val="24"/>
          <w:szCs w:val="24"/>
          <w:u w:val="single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shd w:fill="FAFAFA" w:val="clear"/>
        </w:rPr>
        <w:t>уровне:</w:t>
      </w:r>
    </w:p>
    <w:p>
      <w:pPr>
        <w:pStyle w:val="Normal"/>
        <w:widowControl w:val="false"/>
        <w:numPr>
          <w:ilvl w:val="0"/>
          <w:numId w:val="20"/>
        </w:numPr>
        <w:tabs>
          <w:tab w:val="clear" w:pos="708"/>
          <w:tab w:val="left" w:pos="1080" w:leader="none"/>
        </w:tabs>
        <w:spacing w:lineRule="auto" w:line="240" w:before="138" w:after="0"/>
        <w:ind w:left="1080" w:right="193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размещение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информации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деятельности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школьного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лагеря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дневным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пребыванием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детей</w:t>
      </w:r>
      <w:r>
        <w:rPr>
          <w:rFonts w:ascii="Times New Roman" w:hAnsi="Times New Roman"/>
          <w:spacing w:val="-5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социальной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сети Вконтакте.</w:t>
      </w:r>
    </w:p>
    <w:p>
      <w:pPr>
        <w:pStyle w:val="Normal"/>
        <w:widowControl w:val="false"/>
        <w:numPr>
          <w:ilvl w:val="0"/>
          <w:numId w:val="19"/>
        </w:numPr>
        <w:spacing w:lineRule="auto" w:line="240" w:before="0"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  <w:shd w:fill="FAFAFA" w:val="clear"/>
        </w:rPr>
        <w:t>на</w:t>
      </w:r>
      <w:r>
        <w:rPr>
          <w:rFonts w:ascii="Times New Roman" w:hAnsi="Times New Roman"/>
          <w:spacing w:val="-3"/>
          <w:sz w:val="24"/>
          <w:szCs w:val="24"/>
          <w:u w:val="single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shd w:fill="FAFAFA" w:val="clear"/>
        </w:rPr>
        <w:t>индивидуальном</w:t>
      </w:r>
      <w:r>
        <w:rPr>
          <w:rFonts w:ascii="Times New Roman" w:hAnsi="Times New Roman"/>
          <w:spacing w:val="-2"/>
          <w:sz w:val="24"/>
          <w:szCs w:val="24"/>
          <w:u w:val="single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u w:val="single"/>
          <w:shd w:fill="FAFAFA" w:val="clear"/>
        </w:rPr>
        <w:t>уровне:</w:t>
      </w:r>
    </w:p>
    <w:p>
      <w:pPr>
        <w:pStyle w:val="Normal"/>
        <w:widowControl w:val="false"/>
        <w:numPr>
          <w:ilvl w:val="0"/>
          <w:numId w:val="19"/>
        </w:numPr>
        <w:tabs>
          <w:tab w:val="clear" w:pos="708"/>
          <w:tab w:val="left" w:pos="1335" w:leader="none"/>
        </w:tabs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работа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специалистов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по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запросу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родителей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для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решения</w:t>
      </w:r>
      <w:r>
        <w:rPr>
          <w:rFonts w:ascii="Times New Roman" w:hAnsi="Times New Roman"/>
          <w:spacing w:val="-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острых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конфликтных</w:t>
      </w:r>
      <w:r>
        <w:rPr>
          <w:rFonts w:ascii="Times New Roman" w:hAnsi="Times New Roman"/>
          <w:spacing w:val="-4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ситуаций;</w:t>
      </w:r>
    </w:p>
    <w:p>
      <w:pPr>
        <w:pStyle w:val="Normal"/>
        <w:widowControl w:val="false"/>
        <w:numPr>
          <w:ilvl w:val="0"/>
          <w:numId w:val="19"/>
        </w:numPr>
        <w:tabs>
          <w:tab w:val="clear" w:pos="708"/>
          <w:tab w:val="left" w:pos="1350" w:leader="none"/>
        </w:tabs>
        <w:spacing w:lineRule="auto" w:line="240" w:before="138" w:after="0"/>
        <w:ind w:left="720" w:right="20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FAFAFA" w:val="clear"/>
        </w:rPr>
        <w:t>индивидуальное</w:t>
      </w:r>
      <w:r>
        <w:rPr>
          <w:rFonts w:ascii="Times New Roman" w:hAnsi="Times New Roman"/>
          <w:spacing w:val="2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консультирование</w:t>
      </w:r>
      <w:r>
        <w:rPr>
          <w:rFonts w:ascii="Times New Roman" w:hAnsi="Times New Roman"/>
          <w:spacing w:val="3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c</w:t>
      </w:r>
      <w:r>
        <w:rPr>
          <w:rFonts w:ascii="Times New Roman" w:hAnsi="Times New Roman"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целью</w:t>
      </w:r>
      <w:r>
        <w:rPr>
          <w:rFonts w:ascii="Times New Roman" w:hAnsi="Times New Roman"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координации</w:t>
      </w:r>
      <w:r>
        <w:rPr>
          <w:rFonts w:ascii="Times New Roman" w:hAnsi="Times New Roman"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воспитательных</w:t>
      </w:r>
      <w:r>
        <w:rPr>
          <w:rFonts w:ascii="Times New Roman" w:hAnsi="Times New Roman"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усилий</w:t>
      </w:r>
      <w:r>
        <w:rPr>
          <w:rFonts w:ascii="Times New Roman" w:hAnsi="Times New Roman"/>
          <w:spacing w:val="-10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педагогов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и</w:t>
      </w:r>
      <w:r>
        <w:rPr>
          <w:rFonts w:ascii="Times New Roman" w:hAnsi="Times New Roman"/>
          <w:spacing w:val="-1"/>
          <w:sz w:val="24"/>
          <w:szCs w:val="24"/>
          <w:shd w:fill="FAFAFA" w:val="clear"/>
        </w:rPr>
        <w:t xml:space="preserve"> </w:t>
      </w:r>
      <w:r>
        <w:rPr>
          <w:rFonts w:ascii="Times New Roman" w:hAnsi="Times New Roman"/>
          <w:sz w:val="24"/>
          <w:szCs w:val="24"/>
          <w:shd w:fill="FAFAFA" w:val="clear"/>
        </w:rPr>
        <w:t>родителей.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«Экскурсии</w:t>
      </w:r>
      <w:r>
        <w:rPr>
          <w:rFonts w:ascii="Times New Roman" w:hAnsi="Times New Roman"/>
          <w:b/>
          <w:bCs/>
          <w:spacing w:val="-1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>
        <w:rPr>
          <w:rFonts w:ascii="Times New Roman" w:hAnsi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походы»</w:t>
      </w:r>
    </w:p>
    <w:p>
      <w:pPr>
        <w:pStyle w:val="Normal"/>
        <w:widowControl w:val="false"/>
        <w:spacing w:lineRule="auto" w:line="240" w:before="138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Организация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экскурсий,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походов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реализация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воспитательного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потенциала.</w:t>
      </w:r>
    </w:p>
    <w:p>
      <w:pPr>
        <w:pStyle w:val="Normal"/>
        <w:widowControl w:val="false"/>
        <w:spacing w:lineRule="auto" w:line="240" w:before="138" w:after="0"/>
        <w:ind w:right="192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Экскурсии, походы помогают ребятам расширить свой кругозор, получить новые знания об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окружающей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культурной,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природной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среде,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научиться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уважительно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бережно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относиться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приобрести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важный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опыт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социально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одобряемого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поведения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различных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ситуациях.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этой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целью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организуются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туристские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походы,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экологические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тропы,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тематические экскурсии: профориентационные экскурсии, экскурсии по памятным местам и местам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боевой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славы, в музей, картинную галерею, технопарк и др.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«Профориентация»</w:t>
      </w:r>
    </w:p>
    <w:p>
      <w:pPr>
        <w:pStyle w:val="Normal"/>
        <w:widowControl w:val="false"/>
        <w:spacing w:lineRule="auto" w:line="240" w:before="138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>Эта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работа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осуществляется</w:t>
      </w:r>
      <w:r>
        <w:rPr>
          <w:rFonts w:ascii="Times New Roman" w:hAnsi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через:</w:t>
      </w:r>
    </w:p>
    <w:p>
      <w:pPr>
        <w:pStyle w:val="Normal"/>
        <w:widowControl w:val="false"/>
        <w:numPr>
          <w:ilvl w:val="0"/>
          <w:numId w:val="21"/>
        </w:numPr>
        <w:spacing w:lineRule="auto" w:line="240" w:before="138" w:after="0"/>
        <w:ind w:left="720" w:right="195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циклы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профориентационных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часов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направленных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ребенка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осознанному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планированию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своего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профессионального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будущего;</w:t>
      </w:r>
    </w:p>
    <w:p>
      <w:pPr>
        <w:pStyle w:val="Normal"/>
        <w:widowControl w:val="false"/>
        <w:numPr>
          <w:ilvl w:val="0"/>
          <w:numId w:val="21"/>
        </w:numPr>
        <w:tabs>
          <w:tab w:val="clear" w:pos="708"/>
          <w:tab w:val="left" w:pos="1365" w:leader="none"/>
        </w:tabs>
        <w:spacing w:lineRule="auto" w:line="240" w:before="0" w:after="0"/>
        <w:ind w:left="720" w:right="20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профориентационные игры: симуляции, деловые игры, квесты, решение кейсов (ситуаций,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которых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необходимо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решение,</w:t>
      </w:r>
      <w:r>
        <w:rPr>
          <w:rFonts w:ascii="Times New Roman" w:hAnsi="Times New Roman"/>
          <w:spacing w:val="6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занять определенную позицию), расширяющие знания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детей о типах профессий, о способах выбора профессий, о достоинствах и недостатках той или иной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интересной детям профессиональной деятельности;</w:t>
      </w:r>
    </w:p>
    <w:p>
      <w:pPr>
        <w:pStyle w:val="Normal"/>
        <w:widowControl w:val="false"/>
        <w:numPr>
          <w:ilvl w:val="0"/>
          <w:numId w:val="21"/>
        </w:numPr>
        <w:tabs>
          <w:tab w:val="clear" w:pos="708"/>
          <w:tab w:val="left" w:pos="1380" w:leader="none"/>
        </w:tabs>
        <w:spacing w:lineRule="auto" w:line="240" w:before="0" w:after="0"/>
        <w:ind w:left="720" w:right="201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экскурсии на предприятия и встречи с гостями: экспертами в области профориентации,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представителями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дающие ребятам начальные представления о существующих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профессиях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условиях работы людей,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представляющих эти профессии.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«Детское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медиапространство»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240" w:before="60" w:after="0"/>
        <w:ind w:right="192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Цель детского медиапространства (создание и распространение текстовой, аудио и видео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информации)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коммуникативной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культуры,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формирование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навыков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общения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сотрудничества, поддержка творческой самореализации детей.    Воспитательный потенциал детского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медиапространства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реализуется 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рамках следующих видов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форм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деятельности:</w:t>
      </w:r>
    </w:p>
    <w:p>
      <w:pPr>
        <w:pStyle w:val="Normal"/>
        <w:widowControl w:val="false"/>
        <w:numPr>
          <w:ilvl w:val="0"/>
          <w:numId w:val="22"/>
        </w:numPr>
        <w:tabs>
          <w:tab w:val="clear" w:pos="708"/>
        </w:tabs>
        <w:spacing w:lineRule="auto" w:line="240" w:before="0" w:after="0"/>
        <w:ind w:left="1776" w:right="203" w:hanging="141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детский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медиацентр</w:t>
      </w:r>
    </w:p>
    <w:p>
      <w:pPr>
        <w:pStyle w:val="Normal"/>
        <w:widowControl w:val="false"/>
        <w:numPr>
          <w:ilvl w:val="0"/>
          <w:numId w:val="22"/>
        </w:numPr>
        <w:tabs>
          <w:tab w:val="clear" w:pos="708"/>
        </w:tabs>
        <w:spacing w:lineRule="auto" w:line="240" w:before="0" w:after="0"/>
        <w:ind w:left="720" w:right="203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созданная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из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заинтересованных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добровольцев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группа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информационно технической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поддержки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мероприятий,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осуществляющая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видеосъемку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мультимедийное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сопровождение.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Модуль</w:t>
      </w:r>
      <w:r>
        <w:rPr>
          <w:rFonts w:ascii="Times New Roman" w:hAnsi="Times New Roman"/>
          <w:b/>
          <w:bCs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«Цифровая</w:t>
      </w:r>
      <w:r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среда</w:t>
      </w:r>
      <w:r>
        <w:rPr>
          <w:rFonts w:ascii="Times New Roman" w:hAnsi="Times New Roman"/>
          <w:b/>
          <w:bCs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воспитания»</w:t>
      </w:r>
    </w:p>
    <w:p>
      <w:pPr>
        <w:pStyle w:val="Normal"/>
        <w:widowControl w:val="false"/>
        <w:spacing w:lineRule="auto" w:line="240" w:before="138" w:after="0"/>
        <w:ind w:right="207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>Модуль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является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вспомогательным,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уменьшает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важности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значимости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очных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воспитательных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мероприятий для детей.</w:t>
      </w:r>
    </w:p>
    <w:p>
      <w:pPr>
        <w:pStyle w:val="Normal"/>
        <w:widowControl w:val="false"/>
        <w:spacing w:lineRule="auto" w:line="240" w:before="0" w:after="0"/>
        <w:ind w:right="198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Цифровая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воспитания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совокупность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условий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реализации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воспитательной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деятельности с применением дистанционных технологий, электронных информационных ресурсов,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цифрового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контента и технологических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средств.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Цифровая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среда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воспитания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предполагает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следующее:</w:t>
      </w:r>
    </w:p>
    <w:p>
      <w:pPr>
        <w:pStyle w:val="Normal"/>
        <w:widowControl w:val="false"/>
        <w:numPr>
          <w:ilvl w:val="0"/>
          <w:numId w:val="23"/>
        </w:numPr>
        <w:tabs>
          <w:tab w:val="clear" w:pos="708"/>
          <w:tab w:val="left" w:pos="720" w:leader="none"/>
        </w:tabs>
        <w:spacing w:lineRule="auto" w:line="240" w:before="138" w:after="0"/>
        <w:ind w:left="1068" w:right="199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культуры информационной безопасности, информационной грамотности,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противодействие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распространению идеологии терроризма;</w:t>
      </w:r>
    </w:p>
    <w:p>
      <w:pPr>
        <w:pStyle w:val="Normal"/>
        <w:widowControl w:val="false"/>
        <w:numPr>
          <w:ilvl w:val="0"/>
          <w:numId w:val="23"/>
        </w:numPr>
        <w:tabs>
          <w:tab w:val="clear" w:pos="708"/>
          <w:tab w:val="left" w:pos="720" w:leader="none"/>
          <w:tab w:val="left" w:pos="1365" w:leader="none"/>
        </w:tabs>
        <w:spacing w:lineRule="auto" w:line="240" w:before="0" w:after="0"/>
        <w:ind w:left="1068" w:right="194" w:hanging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освещение деятельности детского лагеря в официальных группах в социальных сетях и на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официальном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сайте детского лагеря.</w:t>
      </w:r>
    </w:p>
    <w:p>
      <w:pPr>
        <w:pStyle w:val="Normal"/>
        <w:ind w:firstLine="567"/>
        <w:jc w:val="center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</w:r>
    </w:p>
    <w:p>
      <w:pPr>
        <w:pStyle w:val="Normal"/>
        <w:ind w:hanging="540"/>
        <w:jc w:val="center"/>
        <w:rPr>
          <w:rFonts w:ascii="Times New Roman" w:hAnsi="Times New Roman"/>
          <w:b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Условия реализации программы</w:t>
      </w:r>
    </w:p>
    <w:p>
      <w:pPr>
        <w:pStyle w:val="Textbody"/>
        <w:numPr>
          <w:ilvl w:val="1"/>
          <w:numId w:val="36"/>
        </w:numPr>
        <w:tabs>
          <w:tab w:val="clear" w:pos="708"/>
          <w:tab w:val="left" w:pos="426" w:leader="none"/>
        </w:tabs>
        <w:spacing w:lineRule="auto" w:line="276" w:beforeAutospacing="0" w:before="280" w:afterAutospacing="0" w:after="0"/>
        <w:ind w:left="0" w:firstLine="567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Нормативно-правовые условия: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 «Об образовании РФ»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Конвенция о правах ребенка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Устав 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 о лагере дневного пребывания.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 по технике безопасности, пожарной безопасности.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по профилактике детского травматизма, предупреждению несчастных случаев с детьми в школьном оздоровительном лагере.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Инструкции по организации и проведению  экскурсий.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 Управления образования.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Должностные инструкции работников.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Санитарные правила о прохождении медицинского осмотра.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Заявления от родителей.</w:t>
      </w:r>
    </w:p>
    <w:p>
      <w:pPr>
        <w:pStyle w:val="Normal"/>
        <w:numPr>
          <w:ilvl w:val="0"/>
          <w:numId w:val="24"/>
        </w:numPr>
        <w:tabs>
          <w:tab w:val="clear" w:pos="708"/>
        </w:tabs>
        <w:spacing w:before="0" w:after="0"/>
        <w:ind w:left="720" w:hanging="36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Планы работы.</w:t>
      </w:r>
    </w:p>
    <w:p>
      <w:pPr>
        <w:pStyle w:val="Textbody"/>
        <w:spacing w:lineRule="auto" w:line="276" w:before="280" w:afterAutospacing="0" w:after="0"/>
        <w:ind w:firstLine="567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Материально-технические условия предусматривают: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tbl>
      <w:tblPr>
        <w:tblW w:w="9348" w:type="dxa"/>
        <w:jc w:val="left"/>
        <w:tblInd w:w="-4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336"/>
        <w:gridCol w:w="2337"/>
        <w:gridCol w:w="2338"/>
        <w:gridCol w:w="2336"/>
      </w:tblGrid>
      <w:tr>
        <w:trPr>
          <w:tblHeader w:val="true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кабинетов и залов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Применение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Источник финансирования и материальная база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30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Кабинеты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Игровые комнаты,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лагеря, воспитатели, технический персонал</w:t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Спортивный зал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Занятия спортом, спортивные состязания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физкультуры, воспитатели</w:t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Линейка, общелагерные игры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</w:t>
            </w:r>
          </w:p>
        </w:tc>
      </w:tr>
      <w:tr>
        <w:trPr>
          <w:trHeight w:val="813" w:hRule="atLeast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Школьный двор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Отрядные дела, игры -путешествия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Воспитатели, администрация лагеря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Медицинский кабинет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Медицинский контроль мероприятий лагерной смены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Медицинский работник</w:t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Школьная столовая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Завтрак, обед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социального страхования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Заведущая столовой</w:t>
            </w:r>
          </w:p>
        </w:tc>
      </w:tr>
      <w:tr>
        <w:trPr/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Комнаты гигиены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Туалеты, места для мытья рук, сушилки для полотенец, раздевалки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база школы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лагеря, воспитатели,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технический персонал</w:t>
            </w:r>
          </w:p>
        </w:tc>
      </w:tr>
    </w:tbl>
    <w:p>
      <w:pPr>
        <w:pStyle w:val="Textbody"/>
        <w:spacing w:lineRule="auto" w:line="276" w:before="280" w:afterAutospacing="0" w:after="0"/>
        <w:ind w:firstLine="567"/>
        <w:contextualSpacing/>
        <w:jc w:val="both"/>
        <w:rPr>
          <w:rFonts w:ascii="Times New Roman" w:hAnsi="Times New Roman"/>
          <w:b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eastAsia="en-US"/>
        </w:rPr>
      </w:r>
    </w:p>
    <w:p>
      <w:pPr>
        <w:pStyle w:val="Textbody"/>
        <w:spacing w:lineRule="auto" w:line="276" w:before="280" w:afterAutospacing="0" w:after="0"/>
        <w:ind w:firstLine="567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en-US"/>
        </w:rPr>
        <w:t>3.</w:t>
      </w:r>
      <w:r>
        <w:rPr>
          <w:rFonts w:ascii="Times New Roman" w:hAnsi="Times New Roman"/>
          <w:b/>
          <w:sz w:val="24"/>
          <w:szCs w:val="24"/>
        </w:rPr>
        <w:t xml:space="preserve">Кадровые условия. </w:t>
      </w:r>
    </w:p>
    <w:p>
      <w:pPr>
        <w:pStyle w:val="Textbody"/>
        <w:spacing w:lineRule="auto" w:line="276" w:before="280" w:afterAutospacing="0" w:after="0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штатным расписанием в реализации программы участвуют:</w:t>
      </w:r>
    </w:p>
    <w:p>
      <w:pPr>
        <w:pStyle w:val="Normal"/>
        <w:ind w:firstLine="567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Координаторы смены: </w:t>
      </w:r>
      <w:r>
        <w:rPr>
          <w:rFonts w:ascii="Times New Roman" w:hAnsi="Times New Roman"/>
          <w:sz w:val="24"/>
          <w:szCs w:val="24"/>
        </w:rPr>
        <w:t xml:space="preserve">начальник лагеря; </w:t>
      </w:r>
    </w:p>
    <w:p>
      <w:pPr>
        <w:pStyle w:val="Normal"/>
        <w:ind w:firstLine="567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Кураторы отрядов: </w:t>
      </w:r>
      <w:r>
        <w:rPr>
          <w:rFonts w:ascii="Times New Roman" w:hAnsi="Times New Roman"/>
          <w:sz w:val="24"/>
          <w:szCs w:val="24"/>
        </w:rPr>
        <w:t>воспитатели отрядов (из числа педагогов школы);</w:t>
      </w:r>
    </w:p>
    <w:p>
      <w:pPr>
        <w:pStyle w:val="Textbody"/>
        <w:spacing w:lineRule="auto" w:line="276" w:before="280" w:afterAutospacing="0" w:after="0"/>
        <w:ind w:firstLine="567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4.Методические условия предусматривают:</w:t>
      </w:r>
    </w:p>
    <w:p>
      <w:pPr>
        <w:pStyle w:val="Textbody"/>
        <w:spacing w:lineRule="auto" w:line="276" w:before="280" w:afterAutospacing="0" w:after="0"/>
        <w:ind w:firstLine="567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Textbody"/>
        <w:numPr>
          <w:ilvl w:val="0"/>
          <w:numId w:val="25"/>
        </w:numPr>
        <w:spacing w:lineRule="auto" w:line="276" w:beforeAutospacing="0" w:before="280" w:afterAutospacing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наличие необходимой документации, программы, плана;</w:t>
      </w:r>
    </w:p>
    <w:p>
      <w:pPr>
        <w:pStyle w:val="Textbody"/>
        <w:numPr>
          <w:ilvl w:val="0"/>
          <w:numId w:val="25"/>
        </w:numPr>
        <w:tabs>
          <w:tab w:val="clear" w:pos="708"/>
          <w:tab w:val="left" w:pos="142" w:leader="none"/>
        </w:tabs>
        <w:spacing w:lineRule="auto" w:line="276" w:beforeAutospacing="0" w:before="280" w:afterAutospacing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инструктивно-методических сборов с педагогами до начала лагерной смены;</w:t>
      </w:r>
    </w:p>
    <w:p>
      <w:pPr>
        <w:pStyle w:val="Normal"/>
        <w:numPr>
          <w:ilvl w:val="0"/>
          <w:numId w:val="25"/>
        </w:numPr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коллективные творческие дела</w:t>
      </w:r>
    </w:p>
    <w:p>
      <w:pPr>
        <w:pStyle w:val="Normal"/>
        <w:numPr>
          <w:ilvl w:val="0"/>
          <w:numId w:val="25"/>
        </w:numPr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творческие мастерские</w:t>
      </w:r>
    </w:p>
    <w:p>
      <w:pPr>
        <w:pStyle w:val="Normal"/>
        <w:numPr>
          <w:ilvl w:val="0"/>
          <w:numId w:val="25"/>
        </w:numPr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индивидуальная работа</w:t>
      </w:r>
    </w:p>
    <w:p>
      <w:pPr>
        <w:pStyle w:val="Normal"/>
        <w:numPr>
          <w:ilvl w:val="0"/>
          <w:numId w:val="25"/>
        </w:numPr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деловые и ролевые игры</w:t>
      </w:r>
    </w:p>
    <w:p>
      <w:pPr>
        <w:pStyle w:val="Normal"/>
        <w:spacing w:before="0" w:after="0"/>
        <w:ind w:left="567" w:hanging="0"/>
        <w:contextualSpacing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ind w:left="567" w:hanging="0"/>
        <w:contextualSpacing/>
        <w:jc w:val="both"/>
        <w:rPr>
          <w:rFonts w:ascii="Times New Roman" w:hAnsi="Times New Roman"/>
          <w:b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>5. Механизм реализации программы</w:t>
      </w:r>
    </w:p>
    <w:p>
      <w:pPr>
        <w:pStyle w:val="Normal"/>
        <w:spacing w:before="0" w:after="0"/>
        <w:ind w:left="567" w:hanging="0"/>
        <w:contextualSpacing/>
        <w:jc w:val="both"/>
        <w:rPr>
          <w:rFonts w:ascii="Times New Roman" w:hAnsi="Times New Roman"/>
          <w:b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val="en-US" w:eastAsia="ru-RU"/>
        </w:rPr>
        <w:t>I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этап. Подготовительный</w:t>
      </w:r>
    </w:p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Деятельностью этого этапа является: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проведение совещаний при директоре и заместителе директора по воспитательной работе по подготовке школы;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издание приказа по школе об открытии лагеря;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разработка программы деятельности пришкольного осеннего оздоровительного   лагеря с дневным пребыванием детей «Мы в движении»;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подготовка методического материала для работников лагеря;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отбор кадров для работы в пришкольном летнем оздоровительном лагере;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составление необходимой документации для деятельности лагеря (план-сетка, положение, должностные обязанности, инструкции т.д.)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знакомство работников лагеря с едиными педагогическими требованиями;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осмотр помещений, территории: актовый зал, спортивный зал, туалет, спортивная площадка;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сбор инвентаря: фонотека, спортинвентарь, бытовые предметы, аппаратура;</w:t>
      </w:r>
    </w:p>
    <w:p>
      <w:pPr>
        <w:pStyle w:val="Normal"/>
        <w:numPr>
          <w:ilvl w:val="0"/>
          <w:numId w:val="27"/>
        </w:numPr>
        <w:spacing w:lineRule="auto" w:line="360" w:before="0" w:after="0"/>
        <w:ind w:left="1429" w:hanging="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инструктажей с работниками лагеря.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val="en-US" w:eastAsia="ru-RU"/>
        </w:rPr>
        <w:t>II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этап. Организационный</w:t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Основной деятельностью этого этапа является:</w:t>
      </w:r>
    </w:p>
    <w:p>
      <w:pPr>
        <w:pStyle w:val="Normal"/>
        <w:numPr>
          <w:ilvl w:val="0"/>
          <w:numId w:val="28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встреча детей, проведение диагностики по выявлению лидерских, организаторских и творческих способностей;</w:t>
      </w:r>
    </w:p>
    <w:p>
      <w:pPr>
        <w:pStyle w:val="Normal"/>
        <w:numPr>
          <w:ilvl w:val="0"/>
          <w:numId w:val="28"/>
        </w:numPr>
        <w:spacing w:lineRule="auto" w:line="360" w:before="0" w:after="0"/>
        <w:ind w:left="1429" w:hanging="529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запуск программы «Мы в движении»;</w:t>
      </w:r>
    </w:p>
    <w:p>
      <w:pPr>
        <w:pStyle w:val="Normal"/>
        <w:numPr>
          <w:ilvl w:val="0"/>
          <w:numId w:val="28"/>
        </w:numPr>
        <w:spacing w:lineRule="auto" w:line="360" w:before="0" w:after="0"/>
        <w:ind w:left="1429" w:hanging="529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знакомство с правилами жизнедеятельности лагеря.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val="en-US" w:eastAsia="ru-RU"/>
        </w:rPr>
        <w:t>III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этап. Практический</w:t>
      </w:r>
    </w:p>
    <w:p>
      <w:pPr>
        <w:pStyle w:val="Normal"/>
        <w:tabs>
          <w:tab w:val="clear" w:pos="708"/>
          <w:tab w:val="left" w:pos="720" w:leader="none"/>
        </w:tabs>
        <w:spacing w:lineRule="auto" w:line="360" w:before="0" w:after="0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Основной деятельностью этого этапа является:</w:t>
      </w:r>
    </w:p>
    <w:p>
      <w:pPr>
        <w:pStyle w:val="Normal"/>
        <w:numPr>
          <w:ilvl w:val="0"/>
          <w:numId w:val="29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реализация основной идеи смены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>
      <w:pPr>
        <w:pStyle w:val="Normal"/>
        <w:numPr>
          <w:ilvl w:val="0"/>
          <w:numId w:val="29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вовлечение детей и подростков в различные виды коллективно - творческих дел;</w:t>
      </w:r>
    </w:p>
    <w:p>
      <w:pPr>
        <w:pStyle w:val="Normal"/>
        <w:numPr>
          <w:ilvl w:val="0"/>
          <w:numId w:val="29"/>
        </w:numPr>
        <w:spacing w:lineRule="auto" w:line="360" w:before="0" w:after="0"/>
        <w:ind w:left="1429" w:hanging="529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работа творческих мастерских.</w:t>
      </w:r>
    </w:p>
    <w:p>
      <w:pPr>
        <w:pStyle w:val="Normal"/>
        <w:spacing w:lineRule="auto" w:line="360" w:before="0" w:after="0"/>
        <w:ind w:firstLine="567"/>
        <w:jc w:val="center"/>
        <w:rPr>
          <w:rFonts w:ascii="Times New Roman" w:hAnsi="Times New Roman"/>
          <w:b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u w:val="single"/>
          <w:lang w:val="en-US" w:eastAsia="ru-RU"/>
        </w:rPr>
        <w:t>IV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 xml:space="preserve"> этап. Аналитический</w:t>
      </w:r>
    </w:p>
    <w:p>
      <w:pPr>
        <w:pStyle w:val="Normal"/>
        <w:spacing w:lineRule="auto" w:line="360" w:before="0" w:after="0"/>
        <w:ind w:firstLine="567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Основной идеей этого этапа является:</w:t>
      </w:r>
    </w:p>
    <w:p>
      <w:pPr>
        <w:pStyle w:val="Normal"/>
        <w:numPr>
          <w:ilvl w:val="0"/>
          <w:numId w:val="30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подведение итогов смены;</w:t>
      </w:r>
    </w:p>
    <w:p>
      <w:pPr>
        <w:pStyle w:val="Normal"/>
        <w:numPr>
          <w:ilvl w:val="0"/>
          <w:numId w:val="30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выработка перспектив деятельности организации;</w:t>
      </w:r>
    </w:p>
    <w:p>
      <w:pPr>
        <w:pStyle w:val="Normal"/>
        <w:numPr>
          <w:ilvl w:val="0"/>
          <w:numId w:val="30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анализ предложений детьми, родителями, педагогами, внесенными по деятельности летнего оздоровительного лагеря в будущем.</w:t>
      </w:r>
    </w:p>
    <w:p>
      <w:pPr>
        <w:pStyle w:val="Normal"/>
        <w:pBdr>
          <w:bottom w:val="single" w:sz="4" w:space="4" w:color="4F81BD"/>
        </w:pBdr>
        <w:spacing w:lineRule="auto" w:line="360" w:before="200" w:after="280"/>
        <w:ind w:right="936" w:hanging="0"/>
        <w:jc w:val="center"/>
        <w:rPr>
          <w:rFonts w:ascii="Times New Roman" w:hAnsi="Times New Roman"/>
          <w:b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Условия  реализации  программы</w:t>
      </w:r>
    </w:p>
    <w:p>
      <w:pPr>
        <w:pStyle w:val="Normal"/>
        <w:pBdr>
          <w:bottom w:val="single" w:sz="4" w:space="4" w:color="4F81BD"/>
        </w:pBdr>
        <w:spacing w:lineRule="auto" w:line="360" w:before="200" w:after="280"/>
        <w:ind w:right="936" w:hanging="0"/>
        <w:jc w:val="center"/>
        <w:rPr>
          <w:rFonts w:ascii="Times New Roman" w:hAnsi="Times New Roman"/>
          <w:b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Для успешной реализации программы необходимо выполнение ряда условий: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Чёткое представление целей и постановка задач.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Конкретное планирование деятельности.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Кадровое обеспечение программы.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Методическое обеспечение программы.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Педагогические условия.</w:t>
      </w:r>
    </w:p>
    <w:p>
      <w:pPr>
        <w:pStyle w:val="Normal"/>
        <w:numPr>
          <w:ilvl w:val="0"/>
          <w:numId w:val="31"/>
        </w:numPr>
        <w:spacing w:lineRule="auto" w:line="360" w:before="0" w:after="0"/>
        <w:ind w:left="1440" w:hanging="540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Материально-техническое обеспечение.</w:t>
      </w:r>
    </w:p>
    <w:p>
      <w:pPr>
        <w:pStyle w:val="Normal"/>
        <w:tabs>
          <w:tab w:val="clear" w:pos="708"/>
          <w:tab w:val="left" w:pos="1740" w:leader="none"/>
        </w:tabs>
        <w:spacing w:beforeAutospacing="1" w:after="0"/>
        <w:contextualSpacing/>
        <w:jc w:val="center"/>
        <w:rPr>
          <w:rFonts w:ascii="Times New Roman" w:hAnsi="Times New Roman"/>
          <w:b/>
          <w:b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</w:r>
    </w:p>
    <w:p>
      <w:pPr>
        <w:pStyle w:val="Normal"/>
        <w:tabs>
          <w:tab w:val="clear" w:pos="708"/>
          <w:tab w:val="left" w:pos="1740" w:leader="none"/>
        </w:tabs>
        <w:spacing w:beforeAutospacing="1" w:after="0"/>
        <w:contextualSpacing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Кадровые условия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>
      <w:pPr>
        <w:pStyle w:val="Normal"/>
        <w:tabs>
          <w:tab w:val="clear" w:pos="708"/>
          <w:tab w:val="right" w:pos="6405" w:leader="underscore"/>
        </w:tabs>
        <w:spacing w:before="0" w:after="0"/>
        <w:ind w:firstLine="7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z w:val="24"/>
          <w:szCs w:val="24"/>
        </w:rPr>
        <w:t>Оздоровление и развитие детей в значительной степени зависит от знаний, умений и подготовленности к работе тех взрослых, которые организуют жизнедеятельность лагеря.</w:t>
      </w:r>
    </w:p>
    <w:p>
      <w:pPr>
        <w:pStyle w:val="Normal"/>
        <w:spacing w:before="0" w:after="0"/>
        <w:ind w:firstLine="720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 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Каждый работник лагеря знакомится с условиями труда, правилами внутреннего распорядка и своими должностными обязанностями. Работники лагеря несут личную ответственность за жизнь и здоровье детей в пределах возложенных на них обязанностей.</w:t>
      </w:r>
    </w:p>
    <w:p>
      <w:pPr>
        <w:pStyle w:val="Normal"/>
        <w:spacing w:before="0" w:after="0"/>
        <w:ind w:firstLine="708"/>
        <w:jc w:val="both"/>
        <w:rPr>
          <w:rFonts w:ascii="Times New Roman" w:hAnsi="Times New Roman"/>
          <w:color w:val="000000"/>
          <w:spacing w:val="-2"/>
          <w:sz w:val="24"/>
          <w:szCs w:val="24"/>
        </w:rPr>
      </w:pPr>
      <w:r>
        <w:rPr>
          <w:rFonts w:ascii="Times New Roman" w:hAnsi="Times New Roman"/>
          <w:color w:val="000000"/>
          <w:spacing w:val="-2"/>
          <w:sz w:val="24"/>
          <w:szCs w:val="24"/>
        </w:rPr>
      </w:r>
    </w:p>
    <w:p>
      <w:pPr>
        <w:pStyle w:val="Normal"/>
        <w:spacing w:before="0" w:after="0"/>
        <w:ind w:firstLine="708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Кадровое обеспечение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</w:p>
    <w:p>
      <w:pPr>
        <w:pStyle w:val="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Начальник лагеря</w:t>
      </w:r>
      <w:r>
        <w:rPr>
          <w:rFonts w:ascii="Times New Roman" w:hAnsi="Times New Roman"/>
          <w:sz w:val="24"/>
          <w:szCs w:val="24"/>
        </w:rPr>
        <w:t xml:space="preserve"> - обеспечивает общее руководство лагерем, издает приказы и распоряжения по лагерю, проводит инструктаж персонала лагеря по технике безопасности, профилактике травматизма, создает условия для проведения воспитательной и оздоровительной работы.</w:t>
      </w:r>
    </w:p>
    <w:p>
      <w:pPr>
        <w:pStyle w:val="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Воспитатели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 -  осуществляет контроль за соблюдением детьми  режимных моментов, организует дежурство отряда по столовой, медицинского кабинета. Несет ответственность за жизнь и здоровье детей. Проводит с детьми беседы по правилам техники безопасности, личной гигиены.</w:t>
      </w:r>
    </w:p>
    <w:p>
      <w:pPr>
        <w:pStyle w:val="Normal"/>
        <w:spacing w:lineRule="auto" w:line="360" w:beforeAutospacing="1" w:after="0"/>
        <w:ind w:left="360" w:hanging="0"/>
        <w:contextualSpacing/>
        <w:jc w:val="center"/>
        <w:rPr>
          <w:rFonts w:ascii="Times New Roman" w:hAnsi="Times New Roman"/>
          <w:b/>
          <w:b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Методические условия</w:t>
      </w:r>
    </w:p>
    <w:p>
      <w:pPr>
        <w:pStyle w:val="Normal"/>
        <w:numPr>
          <w:ilvl w:val="0"/>
          <w:numId w:val="32"/>
        </w:numPr>
        <w:spacing w:lineRule="auto" w:line="360" w:beforeAutospacing="1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наличие программы лагеря, плана работы  лагеря;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должностные инструкции всех участников процесса;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инструктивно-методических сборов с педагогами до начала лагерной смены;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подбор методических разработок в соответствии с планом работы;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проведение ежедневных планёрок;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коллективные творческие дела;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творческие мастерские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;</w:t>
      </w:r>
    </w:p>
    <w:p>
      <w:pPr>
        <w:pStyle w:val="Normal"/>
        <w:numPr>
          <w:ilvl w:val="0"/>
          <w:numId w:val="32"/>
        </w:numPr>
        <w:spacing w:lineRule="auto" w:line="360" w:before="0" w:after="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индивидуальная работа</w:t>
      </w:r>
    </w:p>
    <w:p>
      <w:pPr>
        <w:pStyle w:val="Normal"/>
        <w:spacing w:lineRule="auto" w:line="360" w:before="0" w:after="200"/>
        <w:contextualSpacing/>
        <w:jc w:val="center"/>
        <w:rPr>
          <w:rFonts w:ascii="Times New Roman" w:hAnsi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Педагогические условия.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Отбор педагогических средств с учетом возрастных и индивидуальных особенностей, способствующих успешной самореализации детей.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Организация различных видов деятельности.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Добровольность включения детей в организацию жизни лагеря.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Создание ситуации успеха.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Систематическое информирование о результатах прожитого дня.</w:t>
      </w:r>
    </w:p>
    <w:p>
      <w:pPr>
        <w:pStyle w:val="Normal"/>
        <w:numPr>
          <w:ilvl w:val="0"/>
          <w:numId w:val="33"/>
        </w:numPr>
        <w:spacing w:lineRule="auto" w:line="360" w:before="0" w:after="200"/>
        <w:ind w:firstLine="180"/>
        <w:contextualSpacing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Организация различных видов стимулирования.</w:t>
      </w:r>
    </w:p>
    <w:p>
      <w:pPr>
        <w:pStyle w:val="NoSpacing"/>
        <w:spacing w:lineRule="auto" w:line="360"/>
        <w:ind w:firstLine="567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Ожидаемые результаты</w:t>
      </w:r>
    </w:p>
    <w:p>
      <w:pPr>
        <w:pStyle w:val="NoSpacing"/>
        <w:numPr>
          <w:ilvl w:val="0"/>
          <w:numId w:val="26"/>
        </w:numPr>
        <w:spacing w:lineRule="auto" w: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ходе реализации данной программы ожидается: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color w:val="000000"/>
          <w:sz w:val="24"/>
          <w:szCs w:val="24"/>
        </w:rPr>
        <w:t>Общее оздоровление воспитанников</w:t>
      </w:r>
      <w:r>
        <w:rPr>
          <w:sz w:val="24"/>
          <w:szCs w:val="24"/>
        </w:rPr>
        <w:t>, укрепление их здоровья.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Укрепление физических и психологических сил детей и подростков, развитие лидерских и организаторских качеств, приобретение новых знаний, развитие творческих способностей, детской самостоятельности и самодеятельности.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Получение участниками смены умений и навыков индивидуальной и коллективной творческой и трудовой деятельности, социальной активности.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Развитие коммуникативных способностей и толерантности.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Повышение творческой активности детей путем вовлечения их в социально-значимую деятельность.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Расширение кругозора детей.</w:t>
      </w:r>
    </w:p>
    <w:p>
      <w:pPr>
        <w:pStyle w:val="NoSpacing"/>
        <w:numPr>
          <w:ilvl w:val="0"/>
          <w:numId w:val="26"/>
        </w:numPr>
        <w:spacing w:lineRule="auto" w:line="360"/>
        <w:rPr>
          <w:sz w:val="24"/>
          <w:szCs w:val="24"/>
        </w:rPr>
      </w:pPr>
      <w:r>
        <w:rPr>
          <w:sz w:val="24"/>
          <w:szCs w:val="24"/>
        </w:rPr>
        <w:t>Повышение общей культуры учащихся, привитие им социально-нравственных норм.</w:t>
      </w:r>
    </w:p>
    <w:p>
      <w:pPr>
        <w:pStyle w:val="NoSpacing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Личностный рост участников смены.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360"/>
        <w:ind w:firstLine="567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Normal"/>
        <w:tabs>
          <w:tab w:val="clear" w:pos="708"/>
          <w:tab w:val="left" w:pos="3735" w:leader="none"/>
        </w:tabs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Cs/>
          <w:sz w:val="24"/>
          <w:szCs w:val="24"/>
          <w:lang w:eastAsia="ru-RU"/>
        </w:rPr>
        <w:t xml:space="preserve">План работы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Cs/>
          <w:sz w:val="24"/>
          <w:szCs w:val="24"/>
          <w:lang w:eastAsia="ru-RU"/>
        </w:rPr>
        <w:t>в дни осенних каникул 2024-2025 учебного года</w:t>
      </w:r>
      <w:bookmarkStart w:id="0" w:name="_GoBack"/>
      <w:bookmarkEnd w:id="0"/>
    </w:p>
    <w:p>
      <w:pPr>
        <w:pStyle w:val="NoSpacing"/>
        <w:rPr>
          <w:b/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</w:r>
    </w:p>
    <w:tbl>
      <w:tblPr>
        <w:tblW w:w="10076" w:type="dxa"/>
        <w:jc w:val="left"/>
        <w:tblInd w:w="-705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val="01e0"/>
      </w:tblPr>
      <w:tblGrid>
        <w:gridCol w:w="1996"/>
        <w:gridCol w:w="1275"/>
        <w:gridCol w:w="6805"/>
      </w:tblGrid>
      <w:tr>
        <w:trPr>
          <w:trHeight w:val="821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Тематические</w:t>
            </w:r>
            <w:r>
              <w:rPr>
                <w:rFonts w:ascii="Times New Roman" w:hAnsi="Times New Roman"/>
                <w:b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дни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252" w:hanging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6" w:after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</w:t>
            </w:r>
          </w:p>
        </w:tc>
      </w:tr>
      <w:tr>
        <w:trPr>
          <w:trHeight w:val="2529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1" w:after="0"/>
              <w:ind w:right="301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 день </w:t>
            </w:r>
          </w:p>
          <w:p>
            <w:pPr>
              <w:pStyle w:val="Normal"/>
              <w:widowControl w:val="false"/>
              <w:spacing w:lineRule="auto" w:line="240" w:before="1" w:after="0"/>
              <w:ind w:right="301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«День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Российского</w:t>
            </w:r>
            <w:r>
              <w:rPr>
                <w:rFonts w:ascii="Times New Roman" w:hAnsi="Times New Roman"/>
                <w:b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4"/>
                <w:szCs w:val="24"/>
              </w:rPr>
              <w:t xml:space="preserve">движения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детей </w:t>
            </w:r>
            <w:r>
              <w:rPr>
                <w:rFonts w:ascii="Times New Roman" w:hAnsi="Times New Roman"/>
                <w:b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молодежи»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25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28.10.24</w:t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Spacing"/>
              <w:widowControl w:val="false"/>
              <w:numPr>
                <w:ilvl w:val="0"/>
                <w:numId w:val="10"/>
              </w:numPr>
              <w:ind w:left="360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подъема государственного флага                         Российской Федерации</w:t>
            </w:r>
          </w:p>
          <w:p>
            <w:pPr>
              <w:pStyle w:val="NoSpacing"/>
              <w:widowControl w:val="false"/>
              <w:numPr>
                <w:ilvl w:val="0"/>
                <w:numId w:val="10"/>
              </w:numPr>
              <w:ind w:left="360" w:hanging="2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 «Российское движение детей и молодежи»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3. Разговоры о важном «Гостеприимная Россия»                                           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Патриотизм и историческая память. «СЛУЖИ ОТЕЧЕСТВУ!»</w:t>
            </w:r>
          </w:p>
          <w:p>
            <w:pPr>
              <w:pStyle w:val="NoSpacing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4. Инструктаж «Моя безопасность»</w:t>
            </w:r>
          </w:p>
          <w:p>
            <w:pPr>
              <w:pStyle w:val="NoSpacing"/>
              <w:widowControl w:val="false"/>
              <w:ind w:left="14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 Игра «Все профессии важны» </w:t>
            </w:r>
          </w:p>
          <w:p>
            <w:pPr>
              <w:pStyle w:val="NoSpacing"/>
              <w:widowControl w:val="false"/>
              <w:ind w:left="14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Труд, профессия и своё дело «НАЙДИ ПРИЗВАНИЕ!»)</w:t>
            </w:r>
          </w:p>
          <w:p>
            <w:pPr>
              <w:pStyle w:val="NoSpacing"/>
              <w:widowControl w:val="false"/>
              <w:ind w:left="142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Внеурочная деятельность «Творческая мастерская»</w:t>
            </w:r>
          </w:p>
        </w:tc>
      </w:tr>
      <w:tr>
        <w:trPr>
          <w:trHeight w:val="1893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297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день</w:t>
            </w:r>
            <w:r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ind w:right="297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науке</w:t>
            </w:r>
            <w:r>
              <w:rPr>
                <w:rFonts w:ascii="Times New Roman" w:hAnsi="Times New Roman"/>
                <w:b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искусства»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8" w:after="0"/>
              <w:ind w:right="25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29.10.24</w:t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Утренняя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зарядка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Здоровый образ жизни «БУДЬ ЗДОРОВ!»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Линейка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науке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искусства»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                                                                    Наука и технологии. «ДЕРЗАЙ И ОТКРЫВАЙ!»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Минутка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«Мой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рост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вес»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4. Интеллектуальная литературная игра «Эрудит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Образование и знания «УЧИСЬ И ПОЗНАВАЙ!»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. Внеурочная деятельность «Робототехника»</w:t>
            </w:r>
          </w:p>
        </w:tc>
      </w:tr>
      <w:tr>
        <w:trPr>
          <w:trHeight w:val="1970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213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день</w:t>
            </w:r>
          </w:p>
          <w:p>
            <w:pPr>
              <w:pStyle w:val="Normal"/>
              <w:widowControl w:val="false"/>
              <w:spacing w:lineRule="auto" w:line="240" w:before="0" w:after="0"/>
              <w:ind w:right="213" w:hanging="0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«Орлята</w:t>
            </w:r>
            <w:r>
              <w:rPr>
                <w:rFonts w:ascii="Times New Roman" w:hAnsi="Times New Roman"/>
                <w:b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России»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252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30.10.24</w:t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8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Утренняя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зарядка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8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Здоровый образ жизни «БУДЬ ЗДОРОВ!»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2. Линейка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«Орлята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России»                                                               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здоровья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«Осанка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основа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красивой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походки»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КТД «Орленок-спортсмен»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Спорт «ДОСТИГАЙ И ПОБЕЖДАЙ!»)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5. Викторина «Осенины»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Экология и охрана природы. «БЕРЕГИ ПЛАНЕТУ!»</w:t>
            </w:r>
          </w:p>
        </w:tc>
      </w:tr>
      <w:tr>
        <w:trPr>
          <w:trHeight w:val="329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 день 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«Наука</w:t>
            </w:r>
            <w:r>
              <w:rPr>
                <w:rFonts w:ascii="Times New Roman" w:hAnsi="Times New Roman"/>
                <w:b/>
                <w:bCs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Киноведение»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31.10.24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tabs>
                <w:tab w:val="clear" w:pos="708"/>
                <w:tab w:val="left" w:pos="335" w:leader="none"/>
              </w:tabs>
              <w:spacing w:lineRule="auto" w:line="240" w:before="8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Утренняя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Зарядка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8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Здоровый образ жизни «БУДЬ ЗДОРОВ!»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«Наука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кино»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                                                                       Наука и технологии. «ДЕРЗАЙ И ОТКРЫВАЙ!»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Минутка здоровья «Зрение и телефон»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(Медиа и коммуникации «РАССКАЖИ О ГЛАВНОМ!»)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4. Интерактивно-познавательная игра «В мире кино»                   Культура и искусство. «СОЗДАВАЙ И ВДОХНОВЛЯЙ!»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ind w:left="95" w:hanging="0"/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5. Спортивные игры</w:t>
            </w:r>
          </w:p>
        </w:tc>
      </w:tr>
      <w:tr>
        <w:trPr>
          <w:trHeight w:val="329" w:hRule="atLeast"/>
        </w:trPr>
        <w:tc>
          <w:tcPr>
            <w:tcW w:w="19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1" w:after="0"/>
              <w:ind w:right="245" w:hanging="0"/>
              <w:jc w:val="center"/>
              <w:rPr>
                <w:rFonts w:ascii="Times New Roman" w:hAnsi="Times New Roman"/>
                <w:b/>
                <w:b/>
                <w:bCs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день</w:t>
            </w:r>
          </w:p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«День народного единства»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08" w:hanging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01.11.24</w:t>
            </w:r>
          </w:p>
        </w:tc>
        <w:tc>
          <w:tcPr>
            <w:tcW w:w="680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34"/>
              </w:numPr>
              <w:tabs>
                <w:tab w:val="clear" w:pos="708"/>
                <w:tab w:val="left" w:pos="335" w:leader="none"/>
              </w:tabs>
              <w:spacing w:lineRule="auto" w:line="240" w:before="8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Утренняя</w:t>
            </w:r>
            <w:r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Зарядка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8" w:after="0"/>
              <w:ind w:left="95" w:hang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Здоровый образ жизни «БУДЬ ЗДОРОВ!»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>
            <w:pPr>
              <w:pStyle w:val="Normal"/>
              <w:widowControl w:val="false"/>
              <w:numPr>
                <w:ilvl w:val="0"/>
                <w:numId w:val="34"/>
              </w:numPr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Линейка</w:t>
            </w:r>
            <w:r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«День единства»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>Туризм и путешествия. «ОТКРЫВАЙ СТРАНУ!»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3. Минутка здоровья «Полезные и вредные привычки»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КТД «День народного единства»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fill="FFFFFF" w:val="clear"/>
              </w:rPr>
              <w:t xml:space="preserve">                                                Патриотизм и историческая память. «СЛУЖИ ОТЕЧЕСТВУ!»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35" w:leader="none"/>
              </w:tabs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Театральная студия «Театральные ступеньки»</w:t>
            </w:r>
          </w:p>
        </w:tc>
      </w:tr>
    </w:tbl>
    <w:p>
      <w:pPr>
        <w:pStyle w:val="NoSpacing"/>
        <w:ind w:firstLine="4820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sz w:val="48"/>
          <w:szCs w:val="28"/>
        </w:rPr>
      </w:pPr>
      <w:r>
        <w:rPr>
          <w:rFonts w:ascii="Times New Roman" w:hAnsi="Times New Roman"/>
          <w:b/>
          <w:sz w:val="48"/>
          <w:szCs w:val="28"/>
        </w:rPr>
        <w:t>Анкета для воспитанников лагеря с дневным пребыванием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1.Ты с удовольствием идёшь утром в лагерь?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2.Если тебе интересно в лагере, то что больше всего ты бы хотел (а) делать: петь, танцевать, рисовать, смотреть кино, играть, заниматься спортом, играть в шашки, шахматы или что-то ещё?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3.Если бы тебе разрешили, что бы ты делал(а) в лагере целый день?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4.Чего нет в лагере, чего бы ты хотел(а)?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5.Ты пойдёшь на следующий год в лагерь? Если не пойдёшь, то почему?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6.Что ты рассказываешь дома о лагере?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7.Нравится ли тебе, как кормят и готовят в лагере? Поставь оценку повару: (от «пятёрки» до «двойки»).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rbe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Pragmatic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TextBook">
    <w:charset w:val="cc"/>
    <w:family w:val="roman"/>
    <w:pitch w:val="variable"/>
  </w:font>
  <w:font w:name="Academy">
    <w:charset w:val="cc"/>
    <w:family w:val="roman"/>
    <w:pitch w:val="variable"/>
  </w:font>
  <w:font w:name="Domkrat"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1852"/>
        </w:tabs>
        <w:ind w:left="185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249" w:hanging="140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91" w:hanging="1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942" w:hanging="1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93" w:hanging="1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644" w:hanging="1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95" w:hanging="1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46" w:hanging="1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197" w:hanging="1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048" w:hanging="140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830"/>
        </w:tabs>
        <w:ind w:left="83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50"/>
        </w:tabs>
        <w:ind w:left="15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70"/>
        </w:tabs>
        <w:ind w:left="227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90"/>
        </w:tabs>
        <w:ind w:left="299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10"/>
        </w:tabs>
        <w:ind w:left="37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30"/>
        </w:tabs>
        <w:ind w:left="443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50"/>
        </w:tabs>
        <w:ind w:left="515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70"/>
        </w:tabs>
        <w:ind w:left="58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90"/>
        </w:tabs>
        <w:ind w:left="659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35" w:hanging="240"/>
      </w:pPr>
      <w:rPr>
        <w:sz w:val="24"/>
        <w:szCs w:val="24"/>
        <w:w w:val="100"/>
        <w:rFonts w:ascii="Times New Roman" w:hAnsi="Times New Roman" w:eastAsia="Times New Roman" w:cs="Times New Roman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95" w:hanging="2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50" w:hanging="2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05" w:hanging="2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60" w:hanging="2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15" w:hanging="2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270" w:hanging="2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925" w:hanging="2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580" w:hanging="240"/>
      </w:pPr>
      <w:rPr>
        <w:rFonts w:ascii="Symbol" w:hAnsi="Symbol" w:cs="Symbol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35" w:hanging="240"/>
      </w:pPr>
      <w:rPr>
        <w:sz w:val="24"/>
        <w:szCs w:val="24"/>
        <w:w w:val="100"/>
        <w:rFonts w:ascii="Times New Roman" w:hAnsi="Times New Roman" w:eastAsia="Times New Roman" w:cs="Times New Roman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95" w:hanging="2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50" w:hanging="2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05" w:hanging="2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60" w:hanging="2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15" w:hanging="2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270" w:hanging="2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925" w:hanging="2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580" w:hanging="240"/>
      </w:pPr>
      <w:rPr>
        <w:rFonts w:ascii="Symbol" w:hAnsi="Symbol" w:cs="Symbol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31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335" w:hanging="240"/>
      </w:pPr>
      <w:rPr>
        <w:sz w:val="24"/>
        <w:szCs w:val="24"/>
        <w:w w:val="100"/>
        <w:rFonts w:ascii="Times New Roman" w:hAnsi="Times New Roman" w:eastAsia="Times New Roman" w:cs="Times New Roman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95" w:hanging="24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50" w:hanging="24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05" w:hanging="24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60" w:hanging="24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15" w:hanging="24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270" w:hanging="24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925" w:hanging="24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580" w:hanging="240"/>
      </w:pPr>
      <w:rPr>
        <w:rFonts w:ascii="Symbol" w:hAnsi="Symbol" w:cs="Symbol" w:hint="default"/>
      </w:rPr>
    </w:lvl>
  </w:abstractNum>
  <w:abstractNum w:abstractNumId="3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"/>
    <w:lvlOverride w:ilvl="1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Plain Text" w:locked="1" w:uiPriority="0" w:semiHidden="0" w:unhideWhenUsed="0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0970"/>
    <w:pPr>
      <w:widowControl/>
      <w:bidi w:val="0"/>
      <w:spacing w:lineRule="auto" w:line="276" w:before="0" w:after="200"/>
      <w:jc w:val="left"/>
    </w:pPr>
    <w:rPr>
      <w:rFonts w:ascii="Corbel" w:hAnsi="Corbel" w:eastAsia="Calibri" w:cs="Times New Roman"/>
      <w:color w:val="auto"/>
      <w:kern w:val="0"/>
      <w:sz w:val="22"/>
      <w:szCs w:val="22"/>
      <w:lang w:eastAsia="en-US" w:val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fc0970"/>
    <w:pPr>
      <w:keepNext w:val="true"/>
      <w:spacing w:before="240" w:after="60"/>
      <w:outlineLvl w:val="0"/>
    </w:pPr>
    <w:rPr>
      <w:rFonts w:ascii="Cambria" w:hAnsi="Cambria" w:eastAsia="Times New Roman"/>
      <w:b/>
      <w:bCs/>
      <w:kern w:val="2"/>
      <w:sz w:val="32"/>
      <w:szCs w:val="32"/>
    </w:rPr>
  </w:style>
  <w:style w:type="paragraph" w:styleId="2">
    <w:name w:val="Heading 2"/>
    <w:basedOn w:val="Normal"/>
    <w:link w:val="20"/>
    <w:uiPriority w:val="99"/>
    <w:qFormat/>
    <w:rsid w:val="00dc4a4b"/>
    <w:pPr>
      <w:widowControl w:val="false"/>
      <w:spacing w:lineRule="auto" w:line="240" w:before="0" w:after="0"/>
      <w:ind w:left="340" w:hanging="0"/>
      <w:outlineLvl w:val="1"/>
    </w:pPr>
    <w:rPr>
      <w:rFonts w:ascii="Times New Roman" w:hAnsi="Times New Roman" w:eastAsia="Times New Roman"/>
      <w:b/>
      <w:bCs/>
      <w:i/>
      <w:i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fc0970"/>
    <w:rPr>
      <w:rFonts w:ascii="Cambria" w:hAnsi="Cambria" w:cs="Times New Roman"/>
      <w:b/>
      <w:bCs/>
      <w:kern w:val="2"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9"/>
    <w:qFormat/>
    <w:locked/>
    <w:rsid w:val="00dc4a4b"/>
    <w:rPr>
      <w:rFonts w:ascii="Times New Roman" w:hAnsi="Times New Roman" w:cs="Times New Roman"/>
      <w:b/>
      <w:bCs/>
      <w:i/>
      <w:iCs/>
      <w:sz w:val="24"/>
      <w:szCs w:val="24"/>
    </w:rPr>
  </w:style>
  <w:style w:type="character" w:styleId="Style12" w:customStyle="1">
    <w:name w:val="Основной текст с отступом Знак"/>
    <w:basedOn w:val="DefaultParagraphFont"/>
    <w:link w:val="a4"/>
    <w:uiPriority w:val="99"/>
    <w:semiHidden/>
    <w:qFormat/>
    <w:locked/>
    <w:rsid w:val="00fc0970"/>
    <w:rPr>
      <w:rFonts w:ascii="Times New Roman" w:hAnsi="Times New Roman" w:cs="Times New Roman"/>
      <w:sz w:val="24"/>
      <w:szCs w:val="24"/>
      <w:lang w:eastAsia="ru-RU"/>
    </w:rPr>
  </w:style>
  <w:style w:type="character" w:styleId="Style13" w:customStyle="1">
    <w:name w:val="Текст Знак"/>
    <w:basedOn w:val="DefaultParagraphFont"/>
    <w:link w:val="a6"/>
    <w:uiPriority w:val="99"/>
    <w:qFormat/>
    <w:locked/>
    <w:rsid w:val="00fc0970"/>
    <w:rPr>
      <w:rFonts w:ascii="Pragmatica" w:hAnsi="Pragmatica" w:cs="Times New Roman"/>
      <w:sz w:val="17"/>
      <w:szCs w:val="17"/>
    </w:rPr>
  </w:style>
  <w:style w:type="character" w:styleId="Style14" w:customStyle="1">
    <w:name w:val="Без интервала Знак"/>
    <w:link w:val="a9"/>
    <w:uiPriority w:val="99"/>
    <w:qFormat/>
    <w:locked/>
    <w:rsid w:val="00fc0970"/>
    <w:rPr>
      <w:rFonts w:ascii="Times New Roman" w:hAnsi="Times New Roman" w:eastAsia="Times New Roman"/>
      <w:sz w:val="22"/>
      <w:szCs w:val="22"/>
      <w:lang w:val="ru-RU" w:eastAsia="en-US" w:bidi="ar-SA"/>
    </w:rPr>
  </w:style>
  <w:style w:type="character" w:styleId="Style15" w:customStyle="1">
    <w:name w:val="Выделенная цитата Знак"/>
    <w:basedOn w:val="DefaultParagraphFont"/>
    <w:link w:val="ab"/>
    <w:uiPriority w:val="99"/>
    <w:qFormat/>
    <w:locked/>
    <w:rsid w:val="00fc0970"/>
    <w:rPr>
      <w:rFonts w:ascii="Corbel" w:hAnsi="Corbel" w:eastAsia="Times New Roman" w:cs="Times New Roman"/>
      <w:b/>
      <w:bCs/>
      <w:i/>
      <w:iCs/>
      <w:color w:val="4F81BD"/>
    </w:rPr>
  </w:style>
  <w:style w:type="character" w:styleId="IntenseEmphasis">
    <w:name w:val="Intense Emphasis"/>
    <w:basedOn w:val="DefaultParagraphFont"/>
    <w:uiPriority w:val="99"/>
    <w:qFormat/>
    <w:rsid w:val="00fc0970"/>
    <w:rPr>
      <w:b/>
      <w:i/>
      <w:color w:val="4F81BD"/>
    </w:rPr>
  </w:style>
  <w:style w:type="character" w:styleId="Style16" w:customStyle="1">
    <w:name w:val="Верхний колонтитул Знак"/>
    <w:basedOn w:val="DefaultParagraphFont"/>
    <w:link w:val="af"/>
    <w:uiPriority w:val="99"/>
    <w:qFormat/>
    <w:locked/>
    <w:rsid w:val="0015125c"/>
    <w:rPr>
      <w:rFonts w:ascii="Corbel" w:hAnsi="Corbel" w:eastAsia="Times New Roman" w:cs="Times New Roman"/>
    </w:rPr>
  </w:style>
  <w:style w:type="character" w:styleId="Style17" w:customStyle="1">
    <w:name w:val="Нижний колонтитул Знак"/>
    <w:basedOn w:val="DefaultParagraphFont"/>
    <w:link w:val="af1"/>
    <w:uiPriority w:val="99"/>
    <w:qFormat/>
    <w:locked/>
    <w:rsid w:val="0015125c"/>
    <w:rPr>
      <w:rFonts w:ascii="Corbel" w:hAnsi="Corbel" w:eastAsia="Times New Roman" w:cs="Times New Roman"/>
    </w:rPr>
  </w:style>
  <w:style w:type="character" w:styleId="Style18" w:customStyle="1">
    <w:name w:val="Текст выноски Знак"/>
    <w:basedOn w:val="DefaultParagraphFont"/>
    <w:link w:val="af3"/>
    <w:uiPriority w:val="99"/>
    <w:semiHidden/>
    <w:qFormat/>
    <w:locked/>
    <w:rsid w:val="002e728d"/>
    <w:rPr>
      <w:rFonts w:ascii="Tahoma" w:hAnsi="Tahoma" w:eastAsia="Times New Roman" w:cs="Tahoma"/>
      <w:sz w:val="16"/>
      <w:szCs w:val="16"/>
    </w:rPr>
  </w:style>
  <w:style w:type="character" w:styleId="Strong">
    <w:name w:val="Strong"/>
    <w:basedOn w:val="DefaultParagraphFont"/>
    <w:uiPriority w:val="99"/>
    <w:qFormat/>
    <w:rsid w:val="00b4170a"/>
    <w:rPr>
      <w:rFonts w:cs="Times New Roman"/>
      <w:b/>
      <w:bCs/>
    </w:rPr>
  </w:style>
  <w:style w:type="character" w:styleId="Style19">
    <w:name w:val="Интернет-ссылка"/>
    <w:basedOn w:val="DefaultParagraphFont"/>
    <w:uiPriority w:val="99"/>
    <w:rsid w:val="00ad472e"/>
    <w:rPr>
      <w:rFonts w:cs="Times New Roman"/>
      <w:color w:val="0000FF"/>
      <w:u w:val="single"/>
    </w:rPr>
  </w:style>
  <w:style w:type="character" w:styleId="Pathseparator" w:customStyle="1">
    <w:name w:val="path-separator"/>
    <w:basedOn w:val="DefaultParagraphFont"/>
    <w:uiPriority w:val="99"/>
    <w:qFormat/>
    <w:rsid w:val="00ad472e"/>
    <w:rPr>
      <w:rFonts w:cs="Times New Roman"/>
    </w:rPr>
  </w:style>
  <w:style w:type="character" w:styleId="Style20" w:customStyle="1">
    <w:name w:val="Основной текст Знак"/>
    <w:basedOn w:val="DefaultParagraphFont"/>
    <w:link w:val="af9"/>
    <w:uiPriority w:val="99"/>
    <w:semiHidden/>
    <w:qFormat/>
    <w:locked/>
    <w:rsid w:val="00dc4a4b"/>
    <w:rPr>
      <w:rFonts w:ascii="Corbel" w:hAnsi="Corbel" w:eastAsia="Times New Roman" w:cs="Times New Roman"/>
    </w:rPr>
  </w:style>
  <w:style w:type="character" w:styleId="Style21">
    <w:name w:val="Посещённая гиперссылка"/>
    <w:basedOn w:val="DefaultParagraphFont"/>
    <w:uiPriority w:val="99"/>
    <w:rsid w:val="00dc4a4b"/>
    <w:rPr>
      <w:rFonts w:cs="Times New Roman"/>
      <w:color w:val="800080"/>
      <w:u w:val="single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link w:val="afa"/>
    <w:uiPriority w:val="99"/>
    <w:rsid w:val="00dc4a4b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fc0970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27">
    <w:name w:val="Body Text Indent"/>
    <w:basedOn w:val="Normal"/>
    <w:link w:val="a5"/>
    <w:uiPriority w:val="99"/>
    <w:semiHidden/>
    <w:rsid w:val="00fc0970"/>
    <w:pPr>
      <w:spacing w:lineRule="auto" w:line="240" w:before="0" w:after="120"/>
      <w:ind w:left="283" w:hanging="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PlainText">
    <w:name w:val="Plain Text"/>
    <w:basedOn w:val="Normal"/>
    <w:link w:val="a7"/>
    <w:uiPriority w:val="99"/>
    <w:qFormat/>
    <w:rsid w:val="00fc0970"/>
    <w:pPr>
      <w:spacing w:lineRule="atLeast" w:line="200" w:before="6" w:after="6"/>
      <w:ind w:firstLine="170"/>
      <w:jc w:val="both"/>
    </w:pPr>
    <w:rPr>
      <w:rFonts w:ascii="Pragmatica" w:hAnsi="Pragmatica" w:eastAsia="Times New Roman"/>
      <w:sz w:val="17"/>
      <w:szCs w:val="17"/>
    </w:rPr>
  </w:style>
  <w:style w:type="paragraph" w:styleId="NoSpacing">
    <w:name w:val="No Spacing"/>
    <w:link w:val="a8"/>
    <w:uiPriority w:val="99"/>
    <w:qFormat/>
    <w:rsid w:val="00fc0970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eastAsia="en-US" w:val="ru-RU" w:bidi="ar-SA"/>
    </w:rPr>
  </w:style>
  <w:style w:type="paragraph" w:styleId="ListParagraph">
    <w:name w:val="List Paragraph"/>
    <w:basedOn w:val="Normal"/>
    <w:uiPriority w:val="99"/>
    <w:qFormat/>
    <w:rsid w:val="00fc0970"/>
    <w:pPr>
      <w:spacing w:before="0" w:after="20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ac"/>
    <w:uiPriority w:val="99"/>
    <w:qFormat/>
    <w:rsid w:val="00fc0970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/>
    </w:rPr>
  </w:style>
  <w:style w:type="paragraph" w:styleId="Textbody" w:customStyle="1">
    <w:name w:val="textbody"/>
    <w:basedOn w:val="Normal"/>
    <w:uiPriority w:val="99"/>
    <w:qFormat/>
    <w:rsid w:val="00fc0970"/>
    <w:pPr>
      <w:spacing w:lineRule="auto" w:line="240" w:beforeAutospacing="1" w:afterAutospacing="1"/>
      <w:ind w:firstLine="480"/>
    </w:pPr>
    <w:rPr>
      <w:rFonts w:ascii="Verdana" w:hAnsi="Verdana" w:eastAsia="Times New Roman"/>
      <w:sz w:val="19"/>
      <w:szCs w:val="19"/>
      <w:lang w:eastAsia="ru-RU"/>
    </w:rPr>
  </w:style>
  <w:style w:type="paragraph" w:styleId="12" w:customStyle="1">
    <w:name w:val="Текст1"/>
    <w:basedOn w:val="PlainText"/>
    <w:uiPriority w:val="99"/>
    <w:qFormat/>
    <w:rsid w:val="00fc0970"/>
    <w:pPr>
      <w:spacing w:lineRule="atLeast" w:line="190" w:before="6" w:after="34"/>
      <w:ind w:left="170" w:hanging="0"/>
    </w:pPr>
    <w:rPr>
      <w:rFonts w:ascii="TextBook" w:hAnsi="TextBook" w:cs="TextBook"/>
      <w:b/>
      <w:bCs/>
    </w:rPr>
  </w:style>
  <w:style w:type="paragraph" w:styleId="Style28" w:customStyle="1">
    <w:name w:val="Отступ"/>
    <w:basedOn w:val="PlainText"/>
    <w:uiPriority w:val="99"/>
    <w:qFormat/>
    <w:rsid w:val="00fc0970"/>
    <w:pPr>
      <w:spacing w:lineRule="atLeast" w:line="100" w:before="0" w:after="0"/>
      <w:ind w:hanging="0"/>
    </w:pPr>
    <w:rPr>
      <w:rFonts w:ascii="Academy" w:hAnsi="Academy" w:cs="Academy"/>
      <w:sz w:val="10"/>
      <w:szCs w:val="10"/>
    </w:rPr>
  </w:style>
  <w:style w:type="paragraph" w:styleId="4" w:customStyle="1">
    <w:name w:val="Заголовок4"/>
    <w:basedOn w:val="Normal"/>
    <w:uiPriority w:val="99"/>
    <w:qFormat/>
    <w:rsid w:val="00fc0970"/>
    <w:pPr>
      <w:spacing w:lineRule="auto" w:line="240" w:before="0" w:after="0"/>
      <w:jc w:val="center"/>
    </w:pPr>
    <w:rPr>
      <w:rFonts w:ascii="Domkrat" w:hAnsi="Domkrat" w:eastAsia="Times New Roman" w:cs="Domkrat"/>
      <w:b/>
      <w:bCs/>
      <w:i/>
      <w:iCs/>
      <w:spacing w:val="15"/>
      <w:lang w:eastAsia="ru-RU"/>
    </w:rPr>
  </w:style>
  <w:style w:type="paragraph" w:styleId="3" w:customStyle="1">
    <w:name w:val="Заголовок3"/>
    <w:basedOn w:val="Normal"/>
    <w:uiPriority w:val="99"/>
    <w:qFormat/>
    <w:rsid w:val="00fc0970"/>
    <w:pPr>
      <w:spacing w:lineRule="auto" w:line="240" w:before="0" w:after="0"/>
      <w:jc w:val="center"/>
    </w:pPr>
    <w:rPr>
      <w:rFonts w:ascii="Domkrat" w:hAnsi="Domkrat" w:eastAsia="Times New Roman" w:cs="Domkrat"/>
      <w:b/>
      <w:bCs/>
      <w:sz w:val="26"/>
      <w:szCs w:val="26"/>
      <w:lang w:eastAsia="ru-RU"/>
    </w:rPr>
  </w:style>
  <w:style w:type="paragraph" w:styleId="Style29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link w:val="af0"/>
    <w:uiPriority w:val="99"/>
    <w:rsid w:val="0015125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1">
    <w:name w:val="Footer"/>
    <w:basedOn w:val="Normal"/>
    <w:link w:val="af2"/>
    <w:uiPriority w:val="99"/>
    <w:rsid w:val="0015125c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f4"/>
    <w:uiPriority w:val="99"/>
    <w:semiHidden/>
    <w:qFormat/>
    <w:rsid w:val="002e728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99"/>
    <w:qFormat/>
    <w:rsid w:val="00ad472e"/>
    <w:pPr>
      <w:widowControl w:val="false"/>
      <w:spacing w:lineRule="auto" w:line="240" w:before="0" w:after="0"/>
      <w:ind w:left="335" w:hanging="0"/>
    </w:pPr>
    <w:rPr>
      <w:rFonts w:ascii="Times New Roman" w:hAnsi="Times New Roman" w:eastAsia="Times New Roman"/>
    </w:rPr>
  </w:style>
  <w:style w:type="paragraph" w:styleId="Style32" w:customStyle="1">
    <w:name w:val="Под_зголовок"/>
    <w:next w:val="Normal"/>
    <w:uiPriority w:val="99"/>
    <w:qFormat/>
    <w:rsid w:val="00ad472e"/>
    <w:pPr>
      <w:widowControl/>
      <w:bidi w:val="0"/>
      <w:spacing w:before="240" w:after="120"/>
      <w:jc w:val="center"/>
    </w:pPr>
    <w:rPr>
      <w:rFonts w:ascii="Times New Roman" w:hAnsi="Times New Roman" w:eastAsia="Calibri" w:cs="Times New Roman"/>
      <w:b/>
      <w:caps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8576b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zelennik.arkhschool.ru/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zelennik_school" TargetMode="External"/><Relationship Id="rId5" Type="http://schemas.openxmlformats.org/officeDocument/2006/relationships/hyperlink" Target="" TargetMode="External"/><Relationship Id="rId6" Type="http://schemas.openxmlformats.org/officeDocument/2006/relationships/hyperlink" Target="https://ok.ru/group/70000002822200" TargetMode="External"/><Relationship Id="rId7" Type="http://schemas.openxmlformats.org/officeDocument/2006/relationships/hyperlink" Target="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Application>LibreOffice/7.0.0.3$Windows_x86 LibreOffice_project/8061b3e9204bef6b321a21033174034a5e2ea88e</Application>
  <Pages>19</Pages>
  <Words>4038</Words>
  <Characters>30251</Characters>
  <CharactersWithSpaces>34701</CharactersWithSpaces>
  <Paragraphs>444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2018-09-30T17:31:00Z</dcterms:created>
  <dc:creator>RePack by Diakov</dc:creator>
  <dc:description/>
  <dc:language>ru-RU</dc:language>
  <cp:lastModifiedBy/>
  <cp:lastPrinted>2018-10-09T16:00:00Z</cp:lastPrinted>
  <dcterms:modified xsi:type="dcterms:W3CDTF">2024-10-24T12:49:48Z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